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1F0" w14:textId="1240C260" w:rsidR="00454FC3" w:rsidRPr="003B66CA" w:rsidRDefault="00A62DD8" w:rsidP="004B4056">
      <w:pPr>
        <w:pStyle w:val="Normal1"/>
        <w:tabs>
          <w:tab w:val="center" w:pos="4419"/>
          <w:tab w:val="right" w:pos="8838"/>
        </w:tabs>
        <w:jc w:val="right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EU - Working Visa Permit. </w:t>
      </w:r>
    </w:p>
    <w:p w14:paraId="5E215CC0" w14:textId="5EDA790E" w:rsidR="00454FC3" w:rsidRPr="003B66CA" w:rsidRDefault="00CC6021">
      <w:pPr>
        <w:pStyle w:val="Normal1"/>
        <w:jc w:val="right"/>
        <w:rPr>
          <w:rFonts w:ascii="Tahoma" w:eastAsia="Tahoma" w:hAnsi="Tahoma" w:cs="Tahoma"/>
          <w:sz w:val="18"/>
          <w:szCs w:val="18"/>
          <w:lang w:val="en-GB"/>
        </w:rPr>
      </w:pPr>
      <w:r>
        <w:rPr>
          <w:rFonts w:ascii="Tahoma" w:eastAsia="Tahoma" w:hAnsi="Tahoma" w:cs="Tahoma"/>
          <w:sz w:val="18"/>
          <w:szCs w:val="18"/>
          <w:lang w:val="en-GB"/>
        </w:rPr>
        <w:t>46 Backmillers Hill, Rathbride Road</w:t>
      </w:r>
      <w:r w:rsidR="00780024" w:rsidRPr="003B66CA">
        <w:rPr>
          <w:rFonts w:ascii="Tahoma" w:eastAsia="Tahoma" w:hAnsi="Tahoma" w:cs="Tahoma"/>
          <w:sz w:val="18"/>
          <w:szCs w:val="18"/>
          <w:lang w:val="en-GB"/>
        </w:rPr>
        <w:t>.</w:t>
      </w:r>
    </w:p>
    <w:p w14:paraId="40F0266A" w14:textId="5929E37C" w:rsidR="00454FC3" w:rsidRPr="003B66CA" w:rsidRDefault="00120D6E">
      <w:pPr>
        <w:pStyle w:val="Normal1"/>
        <w:jc w:val="right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</w:t>
      </w:r>
      <w:r w:rsidR="00CC6021">
        <w:rPr>
          <w:rFonts w:ascii="Tahoma" w:eastAsia="Tahoma" w:hAnsi="Tahoma" w:cs="Tahoma"/>
          <w:sz w:val="18"/>
          <w:szCs w:val="18"/>
          <w:lang w:val="en-GB"/>
        </w:rPr>
        <w:t xml:space="preserve">Kildare 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>- Ireland – Eircode</w:t>
      </w:r>
      <w:r w:rsidR="0069108B" w:rsidRPr="003B66CA">
        <w:rPr>
          <w:rFonts w:ascii="Tahoma" w:eastAsia="Tahoma" w:hAnsi="Tahoma" w:cs="Tahoma"/>
          <w:sz w:val="18"/>
          <w:szCs w:val="18"/>
          <w:lang w:val="en-GB"/>
        </w:rPr>
        <w:t xml:space="preserve">: </w:t>
      </w:r>
      <w:r w:rsidR="00CC6021">
        <w:rPr>
          <w:rFonts w:ascii="Tahoma" w:eastAsia="Tahoma" w:hAnsi="Tahoma" w:cs="Tahoma"/>
          <w:sz w:val="18"/>
          <w:szCs w:val="18"/>
          <w:lang w:val="en-GB"/>
        </w:rPr>
        <w:t>R51 PD39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>.</w:t>
      </w:r>
    </w:p>
    <w:p w14:paraId="57FE833A" w14:textId="71FFADB4" w:rsidR="00454FC3" w:rsidRPr="003B66CA" w:rsidRDefault="00895C1B">
      <w:pPr>
        <w:pStyle w:val="Normal1"/>
        <w:jc w:val="right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Noto Sans Symbols" w:eastAsia="Noto Sans Symbols" w:hAnsi="Noto Sans Symbols" w:cs="Noto Sans Symbols"/>
          <w:sz w:val="18"/>
          <w:szCs w:val="18"/>
          <w:lang w:val="en-GB"/>
        </w:rPr>
        <w:t>☎</w:t>
      </w:r>
      <w:r w:rsidR="00DE61C6" w:rsidRPr="003B66CA">
        <w:rPr>
          <w:rFonts w:ascii="Tahoma" w:eastAsia="Tahoma" w:hAnsi="Tahoma" w:cs="Tahoma"/>
          <w:sz w:val="18"/>
          <w:szCs w:val="18"/>
          <w:lang w:val="en-GB"/>
        </w:rPr>
        <w:t xml:space="preserve"> </w:t>
      </w:r>
      <w:r w:rsidR="00B4574A" w:rsidRPr="003B66CA">
        <w:rPr>
          <w:rFonts w:ascii="Tahoma" w:eastAsia="Tahoma" w:hAnsi="Tahoma" w:cs="Tahoma"/>
          <w:sz w:val="18"/>
          <w:szCs w:val="18"/>
          <w:lang w:val="en-GB"/>
        </w:rPr>
        <w:t>Mobile</w:t>
      </w:r>
      <w:r w:rsidR="00DE61C6" w:rsidRPr="003B66CA">
        <w:rPr>
          <w:rFonts w:ascii="Tahoma" w:eastAsia="Tahoma" w:hAnsi="Tahoma" w:cs="Tahoma"/>
          <w:sz w:val="18"/>
          <w:szCs w:val="18"/>
          <w:lang w:val="en-GB"/>
        </w:rPr>
        <w:t xml:space="preserve">: +353 </w:t>
      </w:r>
      <w:r w:rsidR="001946AE">
        <w:rPr>
          <w:rFonts w:ascii="Tahoma" w:eastAsia="Tahoma" w:hAnsi="Tahoma" w:cs="Tahoma"/>
          <w:sz w:val="18"/>
          <w:szCs w:val="18"/>
          <w:lang w:val="en-GB"/>
        </w:rPr>
        <w:t>0</w:t>
      </w:r>
      <w:r w:rsidR="00DE61C6" w:rsidRPr="003B66CA">
        <w:rPr>
          <w:rFonts w:ascii="Tahoma" w:eastAsia="Tahoma" w:hAnsi="Tahoma" w:cs="Tahoma"/>
          <w:sz w:val="18"/>
          <w:szCs w:val="18"/>
          <w:lang w:val="en-GB"/>
        </w:rPr>
        <w:t>87</w:t>
      </w:r>
      <w:r w:rsidR="001946AE">
        <w:rPr>
          <w:rFonts w:ascii="Tahoma" w:eastAsia="Tahoma" w:hAnsi="Tahoma" w:cs="Tahoma"/>
          <w:sz w:val="18"/>
          <w:szCs w:val="18"/>
          <w:lang w:val="en-GB"/>
        </w:rPr>
        <w:t xml:space="preserve"> </w:t>
      </w:r>
      <w:r w:rsidR="00DE61C6" w:rsidRPr="003B66CA">
        <w:rPr>
          <w:rFonts w:ascii="Tahoma" w:eastAsia="Tahoma" w:hAnsi="Tahoma" w:cs="Tahoma"/>
          <w:sz w:val="18"/>
          <w:szCs w:val="18"/>
          <w:lang w:val="en-GB"/>
        </w:rPr>
        <w:t>174</w:t>
      </w:r>
      <w:r w:rsidR="001946AE">
        <w:rPr>
          <w:rFonts w:ascii="Tahoma" w:eastAsia="Tahoma" w:hAnsi="Tahoma" w:cs="Tahoma"/>
          <w:sz w:val="18"/>
          <w:szCs w:val="18"/>
          <w:lang w:val="en-GB"/>
        </w:rPr>
        <w:t xml:space="preserve"> </w:t>
      </w:r>
      <w:r w:rsidR="00DE61C6" w:rsidRPr="003B66CA">
        <w:rPr>
          <w:rFonts w:ascii="Tahoma" w:eastAsia="Tahoma" w:hAnsi="Tahoma" w:cs="Tahoma"/>
          <w:sz w:val="18"/>
          <w:szCs w:val="18"/>
          <w:lang w:val="en-GB"/>
        </w:rPr>
        <w:t>4860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>.</w:t>
      </w:r>
    </w:p>
    <w:p w14:paraId="1D305951" w14:textId="009E6BCF" w:rsidR="000726F2" w:rsidRPr="003B66CA" w:rsidRDefault="00895C1B" w:rsidP="000726F2">
      <w:pPr>
        <w:pStyle w:val="Normal1"/>
        <w:numPr>
          <w:ilvl w:val="0"/>
          <w:numId w:val="4"/>
        </w:numPr>
        <w:tabs>
          <w:tab w:val="center" w:pos="4419"/>
          <w:tab w:val="right" w:pos="8838"/>
        </w:tabs>
        <w:jc w:val="right"/>
        <w:rPr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>lucascavalare@gmail.com</w:t>
      </w:r>
    </w:p>
    <w:p w14:paraId="62189623" w14:textId="0B18595D" w:rsidR="00454FC3" w:rsidRPr="003B66CA" w:rsidRDefault="00895C1B">
      <w:pPr>
        <w:pStyle w:val="Normal1"/>
        <w:tabs>
          <w:tab w:val="center" w:pos="4419"/>
          <w:tab w:val="right" w:pos="8838"/>
        </w:tabs>
        <w:ind w:left="360"/>
        <w:jc w:val="right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ab/>
      </w:r>
      <w:r w:rsidRPr="003B66CA">
        <w:rPr>
          <w:rFonts w:ascii="Tahoma" w:eastAsia="Tahoma" w:hAnsi="Tahoma" w:cs="Tahoma"/>
          <w:noProof/>
          <w:sz w:val="18"/>
          <w:szCs w:val="18"/>
          <w:lang w:val="en-GB"/>
        </w:rPr>
        <w:drawing>
          <wp:inline distT="0" distB="0" distL="0" distR="0" wp14:anchorId="3EA96A86" wp14:editId="046864E9">
            <wp:extent cx="114300" cy="11430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</w:t>
      </w:r>
      <w:hyperlink r:id="rId7" w:history="1">
        <w:r w:rsidR="003A31F3" w:rsidRPr="003B66CA">
          <w:rPr>
            <w:rStyle w:val="Hyperlink"/>
            <w:rFonts w:ascii="Tahoma" w:eastAsia="Tahoma" w:hAnsi="Tahoma" w:cs="Tahoma"/>
            <w:sz w:val="18"/>
            <w:szCs w:val="18"/>
            <w:lang w:val="en-GB"/>
          </w:rPr>
          <w:t>https://github.com/lucascavalare</w:t>
        </w:r>
      </w:hyperlink>
    </w:p>
    <w:p w14:paraId="6444B413" w14:textId="77777777" w:rsidR="00454FC3" w:rsidRPr="003B66CA" w:rsidRDefault="00454FC3">
      <w:pPr>
        <w:pStyle w:val="Normal1"/>
        <w:tabs>
          <w:tab w:val="center" w:pos="4419"/>
          <w:tab w:val="right" w:pos="8838"/>
        </w:tabs>
        <w:ind w:left="360"/>
        <w:jc w:val="center"/>
        <w:rPr>
          <w:rFonts w:ascii="Tahoma" w:eastAsia="Tahoma" w:hAnsi="Tahoma" w:cs="Tahoma"/>
          <w:sz w:val="18"/>
          <w:szCs w:val="18"/>
          <w:lang w:val="en-GB"/>
        </w:rPr>
      </w:pPr>
    </w:p>
    <w:p w14:paraId="33A08C44" w14:textId="78A978A8" w:rsidR="00454FC3" w:rsidRPr="003B692C" w:rsidRDefault="00895C1B" w:rsidP="003B692C">
      <w:pPr>
        <w:pStyle w:val="Heading1"/>
        <w:rPr>
          <w:b w:val="0"/>
          <w:i w:val="0"/>
          <w:sz w:val="40"/>
          <w:szCs w:val="40"/>
          <w:lang w:val="en-GB"/>
        </w:rPr>
      </w:pPr>
      <w:r w:rsidRPr="003B66CA">
        <w:rPr>
          <w:b w:val="0"/>
          <w:i w:val="0"/>
          <w:sz w:val="40"/>
          <w:szCs w:val="40"/>
          <w:lang w:val="en-GB"/>
        </w:rPr>
        <w:t>Lucas Fernando B. S. Cavalare</w:t>
      </w:r>
    </w:p>
    <w:p w14:paraId="2E5E454A" w14:textId="664D1612" w:rsidR="005667DB" w:rsidRPr="003B66CA" w:rsidRDefault="005667DB" w:rsidP="005667DB">
      <w:pPr>
        <w:pStyle w:val="Normal1"/>
        <w:rPr>
          <w:rFonts w:eastAsia="Tahoma"/>
          <w:lang w:val="en-GB"/>
        </w:rPr>
      </w:pPr>
      <w:r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8708A7" wp14:editId="66CBABA9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1368425" cy="374015"/>
                <wp:effectExtent l="0" t="0" r="317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374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BB270B" w14:textId="77777777" w:rsidR="001217E4" w:rsidRDefault="001217E4" w:rsidP="005667DB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Summary of Qualifications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18708A7" id="Rectangle 6" o:spid="_x0000_s1026" style="position:absolute;margin-left:-27pt;margin-top:13.05pt;width:107.75pt;height:2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" fillcolor="#f2f2f2" stroked="f">
                <v:textbox inset="0,0,0,0">
                  <w:txbxContent>
                    <w:p w14:paraId="79BB270B" w14:textId="77777777" w:rsidR="001217E4" w:rsidRDefault="001217E4" w:rsidP="005667DB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Summary of Qualifications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7920" w:type="dxa"/>
        <w:tblInd w:w="1818" w:type="dxa"/>
        <w:tblLook w:val="04A0" w:firstRow="1" w:lastRow="0" w:firstColumn="1" w:lastColumn="0" w:noHBand="0" w:noVBand="1"/>
      </w:tblPr>
      <w:tblGrid>
        <w:gridCol w:w="5854"/>
        <w:gridCol w:w="896"/>
        <w:gridCol w:w="1170"/>
      </w:tblGrid>
      <w:tr w:rsidR="005667DB" w:rsidRPr="003B66CA" w14:paraId="11C3DFF2" w14:textId="77777777" w:rsidTr="00421FC8">
        <w:trPr>
          <w:trHeight w:val="260"/>
        </w:trPr>
        <w:tc>
          <w:tcPr>
            <w:tcW w:w="5854" w:type="dxa"/>
          </w:tcPr>
          <w:p w14:paraId="594FE0A8" w14:textId="53D5918A" w:rsidR="005667DB" w:rsidRPr="003B66CA" w:rsidRDefault="00421FC8" w:rsidP="005667DB">
            <w:pPr>
              <w:pStyle w:val="Normal1"/>
              <w:ind w:right="-660"/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b/>
                <w:sz w:val="18"/>
                <w:szCs w:val="18"/>
                <w:lang w:val="en-GB"/>
              </w:rPr>
              <w:t>Technologies</w:t>
            </w:r>
            <w:r w:rsidR="005667DB" w:rsidRPr="003B66CA">
              <w:rPr>
                <w:rFonts w:ascii="Tahoma" w:eastAsia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96" w:type="dxa"/>
          </w:tcPr>
          <w:p w14:paraId="686A7D7F" w14:textId="22C68EB9" w:rsidR="005667DB" w:rsidRPr="003B66CA" w:rsidRDefault="005667DB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b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b/>
                <w:sz w:val="18"/>
                <w:szCs w:val="18"/>
                <w:lang w:val="en-GB"/>
              </w:rPr>
              <w:t>Years:</w:t>
            </w:r>
          </w:p>
        </w:tc>
        <w:tc>
          <w:tcPr>
            <w:tcW w:w="1170" w:type="dxa"/>
          </w:tcPr>
          <w:p w14:paraId="585D63A0" w14:textId="0FCD1C97" w:rsidR="005667DB" w:rsidRPr="003B66CA" w:rsidRDefault="005667DB" w:rsidP="005667DB">
            <w:pPr>
              <w:pStyle w:val="Normal1"/>
              <w:ind w:right="-660"/>
              <w:rPr>
                <w:rFonts w:ascii="Tahoma" w:eastAsia="Tahoma" w:hAnsi="Tahoma" w:cs="Tahoma"/>
                <w:b/>
                <w:sz w:val="16"/>
                <w:szCs w:val="16"/>
                <w:lang w:val="en-GB"/>
              </w:rPr>
            </w:pPr>
            <w:r w:rsidRPr="003B66CA">
              <w:rPr>
                <w:rFonts w:ascii="Tahoma" w:eastAsia="Tahoma" w:hAnsi="Tahoma" w:cs="Tahoma"/>
                <w:b/>
                <w:sz w:val="16"/>
                <w:szCs w:val="16"/>
                <w:lang w:val="en-GB"/>
              </w:rPr>
              <w:t>Level: 0 - 10</w:t>
            </w:r>
          </w:p>
        </w:tc>
      </w:tr>
      <w:tr w:rsidR="005667DB" w:rsidRPr="003B66CA" w14:paraId="2A21F2AC" w14:textId="77777777" w:rsidTr="00421FC8">
        <w:trPr>
          <w:trHeight w:val="260"/>
        </w:trPr>
        <w:tc>
          <w:tcPr>
            <w:tcW w:w="5854" w:type="dxa"/>
          </w:tcPr>
          <w:p w14:paraId="22731331" w14:textId="1CB242B0" w:rsidR="005667DB" w:rsidRPr="003B66CA" w:rsidRDefault="005667DB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Public Cloud IaaS, SaaS, PaaS (AWS, GCP, Bluemix, Azure).</w:t>
            </w:r>
          </w:p>
        </w:tc>
        <w:tc>
          <w:tcPr>
            <w:tcW w:w="896" w:type="dxa"/>
          </w:tcPr>
          <w:p w14:paraId="33B41532" w14:textId="6F748BAD" w:rsidR="005667DB" w:rsidRPr="003B66CA" w:rsidRDefault="005667DB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</w:tcPr>
          <w:p w14:paraId="1E9DE334" w14:textId="77DCA0A9" w:rsidR="005667DB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7</w:t>
            </w:r>
          </w:p>
        </w:tc>
      </w:tr>
      <w:tr w:rsidR="005667DB" w:rsidRPr="003B66CA" w14:paraId="6BEB0906" w14:textId="77777777" w:rsidTr="00421FC8">
        <w:trPr>
          <w:trHeight w:val="260"/>
        </w:trPr>
        <w:tc>
          <w:tcPr>
            <w:tcW w:w="5854" w:type="dxa"/>
          </w:tcPr>
          <w:p w14:paraId="73676D79" w14:textId="2F70B03C" w:rsidR="005667DB" w:rsidRPr="003B66CA" w:rsidRDefault="005667DB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Unix/Linux</w:t>
            </w:r>
            <w:r w:rsidR="003E08BA">
              <w:rPr>
                <w:rFonts w:ascii="Tahoma" w:eastAsia="Tahoma" w:hAnsi="Tahoma" w:cs="Tahoma"/>
                <w:sz w:val="18"/>
                <w:szCs w:val="18"/>
                <w:lang w:val="en-GB"/>
              </w:rPr>
              <w:t>-like</w:t>
            </w:r>
            <w:r w:rsidR="00AA6C76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</w:t>
            </w: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– Administration.</w:t>
            </w:r>
          </w:p>
        </w:tc>
        <w:tc>
          <w:tcPr>
            <w:tcW w:w="896" w:type="dxa"/>
          </w:tcPr>
          <w:p w14:paraId="61DFB59D" w14:textId="290E6075" w:rsidR="005667DB" w:rsidRPr="003B66CA" w:rsidRDefault="005667DB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</w:tcPr>
          <w:p w14:paraId="5E472F36" w14:textId="0420A456" w:rsidR="005667DB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7</w:t>
            </w:r>
          </w:p>
        </w:tc>
      </w:tr>
      <w:tr w:rsidR="005667DB" w:rsidRPr="003B66CA" w14:paraId="0DB7C0C5" w14:textId="77777777" w:rsidTr="00421FC8">
        <w:trPr>
          <w:trHeight w:val="260"/>
        </w:trPr>
        <w:tc>
          <w:tcPr>
            <w:tcW w:w="5854" w:type="dxa"/>
          </w:tcPr>
          <w:p w14:paraId="4510FD4C" w14:textId="77777777" w:rsidR="00874716" w:rsidRPr="003B66CA" w:rsidRDefault="005667DB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Monitoring Tools (Zabbix, Nagios, </w:t>
            </w:r>
            <w:r w:rsidR="00AA6C76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Pingdom,</w:t>
            </w:r>
            <w:r w:rsidR="00874716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 </w:t>
            </w:r>
            <w:r w:rsidR="00AA6C76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New Relic</w:t>
            </w:r>
            <w:r w:rsidR="00874716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 xml:space="preserve">, Wavefront, </w:t>
            </w:r>
          </w:p>
          <w:p w14:paraId="32C6264A" w14:textId="7BD9F68F" w:rsidR="005667DB" w:rsidRPr="003B66CA" w:rsidRDefault="00874716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PagetDuty</w:t>
            </w:r>
            <w:r w:rsidR="00D02F98">
              <w:rPr>
                <w:rFonts w:ascii="Tahoma" w:eastAsia="Tahoma" w:hAnsi="Tahoma" w:cs="Tahoma"/>
                <w:sz w:val="18"/>
                <w:szCs w:val="18"/>
                <w:lang w:val="en-GB"/>
              </w:rPr>
              <w:t>, BigPanda</w:t>
            </w:r>
            <w:r w:rsidR="00AA6C76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).</w:t>
            </w:r>
          </w:p>
        </w:tc>
        <w:tc>
          <w:tcPr>
            <w:tcW w:w="896" w:type="dxa"/>
          </w:tcPr>
          <w:p w14:paraId="76B7A924" w14:textId="365E02FC" w:rsidR="005667DB" w:rsidRPr="003B66CA" w:rsidRDefault="00AA6C76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</w:tcPr>
          <w:p w14:paraId="7EE0B61F" w14:textId="72F3C06F" w:rsidR="005667DB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7</w:t>
            </w:r>
          </w:p>
        </w:tc>
      </w:tr>
      <w:tr w:rsidR="005667DB" w:rsidRPr="003B66CA" w14:paraId="2A0DCAD8" w14:textId="77777777" w:rsidTr="00421FC8">
        <w:trPr>
          <w:trHeight w:val="260"/>
        </w:trPr>
        <w:tc>
          <w:tcPr>
            <w:tcW w:w="5854" w:type="dxa"/>
          </w:tcPr>
          <w:p w14:paraId="5D6B02A2" w14:textId="4F8A41D4" w:rsidR="005667DB" w:rsidRPr="003B66CA" w:rsidRDefault="00AA6C76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Web Servers (IIS, Apache, Tomcat, JBoss, NGINX, Varnish).</w:t>
            </w:r>
          </w:p>
        </w:tc>
        <w:tc>
          <w:tcPr>
            <w:tcW w:w="896" w:type="dxa"/>
          </w:tcPr>
          <w:p w14:paraId="6D50DC1D" w14:textId="060C460C" w:rsidR="005667DB" w:rsidRPr="003B66CA" w:rsidRDefault="00AA6C76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1170" w:type="dxa"/>
          </w:tcPr>
          <w:p w14:paraId="52192784" w14:textId="50BC6AAB" w:rsidR="005667DB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7</w:t>
            </w:r>
          </w:p>
        </w:tc>
      </w:tr>
      <w:tr w:rsidR="005667DB" w:rsidRPr="003B66CA" w14:paraId="5D8B2DB4" w14:textId="77777777" w:rsidTr="00421FC8">
        <w:trPr>
          <w:trHeight w:val="260"/>
        </w:trPr>
        <w:tc>
          <w:tcPr>
            <w:tcW w:w="5854" w:type="dxa"/>
          </w:tcPr>
          <w:p w14:paraId="6E2B9CC7" w14:textId="1AB67A7B" w:rsidR="005667DB" w:rsidRPr="003B66CA" w:rsidRDefault="00AA6C76" w:rsidP="00AA6C76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SQL &amp; NoSQL Databases (MySQL, MongoDB, PostgreSQL, MS SQL).</w:t>
            </w:r>
          </w:p>
        </w:tc>
        <w:tc>
          <w:tcPr>
            <w:tcW w:w="896" w:type="dxa"/>
          </w:tcPr>
          <w:p w14:paraId="1A2A761B" w14:textId="65857522" w:rsidR="005667DB" w:rsidRPr="003B66CA" w:rsidRDefault="00AA6C76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6A01AE5E" w14:textId="4494A40B" w:rsidR="005667DB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1F2257" w:rsidRPr="003B66CA" w14:paraId="4FF095B7" w14:textId="77777777" w:rsidTr="00421FC8">
        <w:trPr>
          <w:trHeight w:val="260"/>
        </w:trPr>
        <w:tc>
          <w:tcPr>
            <w:tcW w:w="5854" w:type="dxa"/>
          </w:tcPr>
          <w:p w14:paraId="572ED797" w14:textId="78C77BA1" w:rsidR="001F2257" w:rsidRPr="003B66CA" w:rsidRDefault="001F2257" w:rsidP="00F63AA1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CI/CD Tools (Git, Jenkins).</w:t>
            </w:r>
          </w:p>
        </w:tc>
        <w:tc>
          <w:tcPr>
            <w:tcW w:w="896" w:type="dxa"/>
          </w:tcPr>
          <w:p w14:paraId="3B119DDD" w14:textId="2854B863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2DE1F13E" w14:textId="0AEA858B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1F2257" w:rsidRPr="003B66CA" w14:paraId="7E1DDED9" w14:textId="77777777" w:rsidTr="00421FC8">
        <w:trPr>
          <w:trHeight w:val="260"/>
        </w:trPr>
        <w:tc>
          <w:tcPr>
            <w:tcW w:w="5854" w:type="dxa"/>
          </w:tcPr>
          <w:p w14:paraId="159E0BE8" w14:textId="5AFB1CDF" w:rsidR="001F2257" w:rsidRPr="003B66CA" w:rsidRDefault="001F2257" w:rsidP="00F63AA1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Containers/Orchestration (LXD, Docker, Kubernetes).</w:t>
            </w:r>
          </w:p>
        </w:tc>
        <w:tc>
          <w:tcPr>
            <w:tcW w:w="896" w:type="dxa"/>
          </w:tcPr>
          <w:p w14:paraId="6B3B7C86" w14:textId="0B100620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64251830" w14:textId="09175B4D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</w:tbl>
    <w:p w14:paraId="6B3F5718" w14:textId="77777777" w:rsidR="00CF18EF" w:rsidRPr="003B66CA" w:rsidRDefault="00CF18EF" w:rsidP="00CF18EF">
      <w:pPr>
        <w:pStyle w:val="Normal1"/>
        <w:ind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</w:p>
    <w:tbl>
      <w:tblPr>
        <w:tblStyle w:val="TableGrid"/>
        <w:tblW w:w="792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5850"/>
        <w:gridCol w:w="900"/>
        <w:gridCol w:w="1170"/>
      </w:tblGrid>
      <w:tr w:rsidR="00CF18EF" w:rsidRPr="003B66CA" w14:paraId="76410417" w14:textId="77777777" w:rsidTr="00F63AA1">
        <w:trPr>
          <w:trHeight w:val="264"/>
        </w:trPr>
        <w:tc>
          <w:tcPr>
            <w:tcW w:w="5850" w:type="dxa"/>
          </w:tcPr>
          <w:p w14:paraId="737C1DF3" w14:textId="53C756ED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IP Networks Protocols (HTTP, DNS, SMTP, FTP, TCP/UDP).</w:t>
            </w:r>
          </w:p>
        </w:tc>
        <w:tc>
          <w:tcPr>
            <w:tcW w:w="900" w:type="dxa"/>
          </w:tcPr>
          <w:p w14:paraId="7B95E145" w14:textId="74436D89" w:rsidR="00421FC8" w:rsidRPr="003B66CA" w:rsidRDefault="00CF18EF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3FF006C8" w14:textId="5DFB6813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CF18EF" w:rsidRPr="003B66CA" w14:paraId="24AE04E0" w14:textId="77777777" w:rsidTr="00F63AA1">
        <w:trPr>
          <w:trHeight w:val="264"/>
        </w:trPr>
        <w:tc>
          <w:tcPr>
            <w:tcW w:w="5850" w:type="dxa"/>
          </w:tcPr>
          <w:p w14:paraId="3746D39A" w14:textId="4E04B168" w:rsidR="00421FC8" w:rsidRPr="003B66CA" w:rsidRDefault="00F63AA1" w:rsidP="00CF18EF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IP Network Services (DHCP, NAT, NTP, SMB, Squid).</w:t>
            </w:r>
          </w:p>
        </w:tc>
        <w:tc>
          <w:tcPr>
            <w:tcW w:w="900" w:type="dxa"/>
          </w:tcPr>
          <w:p w14:paraId="33308E7E" w14:textId="51BF6C4F" w:rsidR="00421FC8" w:rsidRPr="003B66CA" w:rsidRDefault="00CF18EF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68D73F8D" w14:textId="436FB172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CF18EF" w:rsidRPr="003B66CA" w14:paraId="3A12D2E7" w14:textId="77777777" w:rsidTr="00F63AA1">
        <w:trPr>
          <w:trHeight w:val="264"/>
        </w:trPr>
        <w:tc>
          <w:tcPr>
            <w:tcW w:w="5850" w:type="dxa"/>
          </w:tcPr>
          <w:p w14:paraId="42FDDA7E" w14:textId="63F0CF0F" w:rsidR="00421FC8" w:rsidRPr="003B66CA" w:rsidRDefault="00CF18EF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Traffic Analysis (Iptraf, TCPdump, Wireshark).</w:t>
            </w:r>
          </w:p>
        </w:tc>
        <w:tc>
          <w:tcPr>
            <w:tcW w:w="900" w:type="dxa"/>
          </w:tcPr>
          <w:p w14:paraId="1FB3FACD" w14:textId="28446E9B" w:rsidR="00421FC8" w:rsidRPr="003B66CA" w:rsidRDefault="00CF18EF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56A95AF2" w14:textId="5BC152F3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CF18EF" w:rsidRPr="003B66CA" w14:paraId="224CC7A3" w14:textId="77777777" w:rsidTr="00F63AA1">
        <w:trPr>
          <w:trHeight w:val="264"/>
        </w:trPr>
        <w:tc>
          <w:tcPr>
            <w:tcW w:w="5850" w:type="dxa"/>
          </w:tcPr>
          <w:p w14:paraId="7F31AB5A" w14:textId="45F9605B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Network Virtualization (Virtual Interfaces, Bridges Linux, GRE/VxLAN).</w:t>
            </w:r>
          </w:p>
        </w:tc>
        <w:tc>
          <w:tcPr>
            <w:tcW w:w="900" w:type="dxa"/>
          </w:tcPr>
          <w:p w14:paraId="2F8787D1" w14:textId="60B06454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7D723AF5" w14:textId="6A05C8A0" w:rsidR="00421FC8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F63AA1" w:rsidRPr="003B66CA" w14:paraId="4FD40CA9" w14:textId="77777777" w:rsidTr="00F63AA1">
        <w:trPr>
          <w:trHeight w:val="264"/>
        </w:trPr>
        <w:tc>
          <w:tcPr>
            <w:tcW w:w="5850" w:type="dxa"/>
          </w:tcPr>
          <w:p w14:paraId="32A62C8E" w14:textId="1886BD5E" w:rsidR="00F63AA1" w:rsidRPr="003B66CA" w:rsidRDefault="004840C4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C</w:t>
            </w:r>
            <w:r w:rsidR="001F2257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DN (Akamai, Cloud Front, Level3).</w:t>
            </w:r>
          </w:p>
        </w:tc>
        <w:tc>
          <w:tcPr>
            <w:tcW w:w="900" w:type="dxa"/>
          </w:tcPr>
          <w:p w14:paraId="2C082166" w14:textId="52E13E60" w:rsidR="00F63AA1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1170" w:type="dxa"/>
          </w:tcPr>
          <w:p w14:paraId="4EF6096A" w14:textId="2268EC0E" w:rsidR="00F63AA1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5</w:t>
            </w:r>
          </w:p>
        </w:tc>
      </w:tr>
      <w:tr w:rsidR="00F63AA1" w:rsidRPr="003B66CA" w14:paraId="31734014" w14:textId="77777777" w:rsidTr="00F63AA1">
        <w:trPr>
          <w:trHeight w:val="282"/>
        </w:trPr>
        <w:tc>
          <w:tcPr>
            <w:tcW w:w="5850" w:type="dxa"/>
          </w:tcPr>
          <w:p w14:paraId="14F6917B" w14:textId="1DBF6008" w:rsidR="00F63AA1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IPv6 (Addressing, SLAAC).</w:t>
            </w:r>
          </w:p>
        </w:tc>
        <w:tc>
          <w:tcPr>
            <w:tcW w:w="900" w:type="dxa"/>
          </w:tcPr>
          <w:p w14:paraId="5237C63E" w14:textId="2B3FC4DB" w:rsidR="00F63AA1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</w:tcPr>
          <w:p w14:paraId="40BD18F5" w14:textId="486FD3DC" w:rsidR="00F63AA1" w:rsidRPr="003B66CA" w:rsidRDefault="00F63AA1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</w:tr>
      <w:tr w:rsidR="001F2257" w:rsidRPr="003B66CA" w14:paraId="2F9BEFD7" w14:textId="77777777" w:rsidTr="00F63AA1">
        <w:trPr>
          <w:trHeight w:val="282"/>
        </w:trPr>
        <w:tc>
          <w:tcPr>
            <w:tcW w:w="5850" w:type="dxa"/>
          </w:tcPr>
          <w:p w14:paraId="36218EE0" w14:textId="2BE2EABE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Scripting (Python, Bash</w:t>
            </w:r>
            <w:r w:rsidR="003B692C">
              <w:rPr>
                <w:rFonts w:ascii="Tahoma" w:eastAsia="Tahoma" w:hAnsi="Tahoma" w:cs="Tahoma"/>
                <w:sz w:val="18"/>
                <w:szCs w:val="18"/>
                <w:lang w:val="en-GB"/>
              </w:rPr>
              <w:t>, Golang</w:t>
            </w: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).</w:t>
            </w:r>
          </w:p>
        </w:tc>
        <w:tc>
          <w:tcPr>
            <w:tcW w:w="900" w:type="dxa"/>
          </w:tcPr>
          <w:p w14:paraId="4073015D" w14:textId="798A2C25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</w:tcPr>
          <w:p w14:paraId="17082C65" w14:textId="44CC6ED8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</w:tr>
      <w:tr w:rsidR="001F2257" w:rsidRPr="003B66CA" w14:paraId="17AA4F2F" w14:textId="77777777" w:rsidTr="00F63AA1">
        <w:trPr>
          <w:trHeight w:val="282"/>
        </w:trPr>
        <w:tc>
          <w:tcPr>
            <w:tcW w:w="5850" w:type="dxa"/>
          </w:tcPr>
          <w:p w14:paraId="0E809066" w14:textId="2A0915D8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Automation and Configuration Management (Ansible).</w:t>
            </w:r>
          </w:p>
        </w:tc>
        <w:tc>
          <w:tcPr>
            <w:tcW w:w="900" w:type="dxa"/>
          </w:tcPr>
          <w:p w14:paraId="753041E3" w14:textId="3B965E62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</w:tcPr>
          <w:p w14:paraId="575CA171" w14:textId="12AF9D63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</w:tr>
      <w:tr w:rsidR="001F2257" w:rsidRPr="003B66CA" w14:paraId="7ACB7470" w14:textId="77777777" w:rsidTr="00F63AA1">
        <w:trPr>
          <w:trHeight w:val="282"/>
        </w:trPr>
        <w:tc>
          <w:tcPr>
            <w:tcW w:w="5850" w:type="dxa"/>
          </w:tcPr>
          <w:p w14:paraId="1955EADB" w14:textId="3957E2F9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Infrastructure as a Code (Terraform).</w:t>
            </w:r>
          </w:p>
        </w:tc>
        <w:tc>
          <w:tcPr>
            <w:tcW w:w="900" w:type="dxa"/>
          </w:tcPr>
          <w:p w14:paraId="101F896F" w14:textId="76616E8D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</w:tcPr>
          <w:p w14:paraId="24E831CE" w14:textId="12DAFC3B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</w:tr>
      <w:tr w:rsidR="001F2257" w:rsidRPr="003B66CA" w14:paraId="166151DC" w14:textId="77777777" w:rsidTr="00F63AA1">
        <w:trPr>
          <w:trHeight w:val="282"/>
        </w:trPr>
        <w:tc>
          <w:tcPr>
            <w:tcW w:w="5850" w:type="dxa"/>
          </w:tcPr>
          <w:p w14:paraId="7FB51B4B" w14:textId="0DAC08A9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Virtualisation Technologies (QEMU/libvirt/KVM, VM</w:t>
            </w:r>
            <w:r w:rsidR="008A59AC"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w</w:t>
            </w: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are).</w:t>
            </w:r>
          </w:p>
        </w:tc>
        <w:tc>
          <w:tcPr>
            <w:tcW w:w="900" w:type="dxa"/>
          </w:tcPr>
          <w:p w14:paraId="61E51789" w14:textId="7E4060C8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</w:tcPr>
          <w:p w14:paraId="2CC4D663" w14:textId="06CDC3CF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</w:tr>
      <w:tr w:rsidR="001F2257" w:rsidRPr="003B66CA" w14:paraId="6D336806" w14:textId="77777777" w:rsidTr="00F63AA1">
        <w:trPr>
          <w:trHeight w:val="282"/>
        </w:trPr>
        <w:tc>
          <w:tcPr>
            <w:tcW w:w="5850" w:type="dxa"/>
          </w:tcPr>
          <w:p w14:paraId="6D51013F" w14:textId="6BBF2A83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SDN (Mininet, Mininet-WIFI, ONOS, OVS, P4).</w:t>
            </w:r>
          </w:p>
        </w:tc>
        <w:tc>
          <w:tcPr>
            <w:tcW w:w="900" w:type="dxa"/>
          </w:tcPr>
          <w:p w14:paraId="57A9BC08" w14:textId="2E349646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1170" w:type="dxa"/>
          </w:tcPr>
          <w:p w14:paraId="259F5959" w14:textId="3275D652" w:rsidR="001F2257" w:rsidRPr="003B66CA" w:rsidRDefault="001F2257" w:rsidP="005667DB">
            <w:pPr>
              <w:pStyle w:val="Normal1"/>
              <w:ind w:right="-660"/>
              <w:jc w:val="both"/>
              <w:rPr>
                <w:rFonts w:ascii="Tahoma" w:eastAsia="Tahoma" w:hAnsi="Tahoma" w:cs="Tahoma"/>
                <w:sz w:val="18"/>
                <w:szCs w:val="18"/>
                <w:lang w:val="en-GB"/>
              </w:rPr>
            </w:pPr>
            <w:r w:rsidRPr="003B66CA">
              <w:rPr>
                <w:rFonts w:ascii="Tahoma" w:eastAsia="Tahoma" w:hAnsi="Tahoma" w:cs="Tahoma"/>
                <w:sz w:val="18"/>
                <w:szCs w:val="18"/>
                <w:lang w:val="en-GB"/>
              </w:rPr>
              <w:t>3</w:t>
            </w:r>
          </w:p>
        </w:tc>
      </w:tr>
    </w:tbl>
    <w:p w14:paraId="74EF291B" w14:textId="77777777" w:rsidR="00457D72" w:rsidRDefault="00457D72">
      <w:pPr>
        <w:pStyle w:val="Normal1"/>
        <w:tabs>
          <w:tab w:val="left" w:pos="2520"/>
        </w:tabs>
        <w:ind w:right="-660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</w:p>
    <w:p w14:paraId="3131D203" w14:textId="7FBF9CCC" w:rsidR="00454FC3" w:rsidRPr="003B66CA" w:rsidRDefault="00895C1B">
      <w:pPr>
        <w:pStyle w:val="Normal1"/>
        <w:tabs>
          <w:tab w:val="left" w:pos="2520"/>
        </w:tabs>
        <w:ind w:right="-660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  <w:r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89C6C4" wp14:editId="069B4817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1360170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678" y="3613313"/>
                          <a:ext cx="1350645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3ED4DC" w14:textId="77777777" w:rsidR="001217E4" w:rsidRDefault="001217E4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89C6C4" id="Rectangle 5" o:spid="_x0000_s1027" style="position:absolute;left:0;text-align:left;margin-left:-27pt;margin-top:11pt;width:107.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" fillcolor="#f2f2f2" stroked="f">
                <v:textbox inset="0,0,0,0">
                  <w:txbxContent>
                    <w:p w14:paraId="313ED4DC" w14:textId="77777777" w:rsidR="001217E4" w:rsidRDefault="001217E4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Professional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7A1FC21E" w14:textId="016B7F1E" w:rsidR="001946AE" w:rsidRPr="003B66CA" w:rsidRDefault="00895C1B" w:rsidP="001946AE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 xml:space="preserve"> </w:t>
      </w: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</w:r>
      <w:r w:rsidR="001946AE">
        <w:rPr>
          <w:rFonts w:ascii="Tahoma" w:eastAsia="Tahoma" w:hAnsi="Tahoma" w:cs="Tahoma"/>
          <w:b/>
          <w:sz w:val="18"/>
          <w:szCs w:val="18"/>
          <w:lang w:val="en-GB"/>
        </w:rPr>
        <w:t xml:space="preserve">Jan. 2022 </w:t>
      </w:r>
      <w:r w:rsidR="001946AE" w:rsidRPr="003B66CA">
        <w:rPr>
          <w:rFonts w:ascii="Tahoma" w:eastAsia="Tahoma" w:hAnsi="Tahoma" w:cs="Tahoma"/>
          <w:b/>
          <w:sz w:val="18"/>
          <w:szCs w:val="18"/>
          <w:lang w:val="en-GB"/>
        </w:rPr>
        <w:t>–</w:t>
      </w:r>
      <w:r w:rsidR="001946AE">
        <w:rPr>
          <w:rFonts w:ascii="Tahoma" w:eastAsia="Tahoma" w:hAnsi="Tahoma" w:cs="Tahoma"/>
          <w:b/>
          <w:sz w:val="18"/>
          <w:szCs w:val="18"/>
          <w:lang w:val="en-GB"/>
        </w:rPr>
        <w:t xml:space="preserve"> Present</w:t>
      </w:r>
      <w:r w:rsidR="001946AE" w:rsidRPr="003B66CA">
        <w:rPr>
          <w:rFonts w:ascii="Tahoma" w:eastAsia="Tahoma" w:hAnsi="Tahoma" w:cs="Tahoma"/>
          <w:b/>
          <w:sz w:val="18"/>
          <w:szCs w:val="18"/>
          <w:lang w:val="en-GB"/>
        </w:rPr>
        <w:t>.</w:t>
      </w:r>
      <w:r w:rsidR="001946AE">
        <w:rPr>
          <w:rFonts w:ascii="Tahoma" w:eastAsia="Tahoma" w:hAnsi="Tahoma" w:cs="Tahoma"/>
          <w:b/>
          <w:sz w:val="18"/>
          <w:szCs w:val="18"/>
          <w:lang w:val="en-GB"/>
        </w:rPr>
        <w:t xml:space="preserve"> Site Reliability Engineer </w:t>
      </w:r>
      <w:r w:rsidR="001946AE" w:rsidRPr="003B66CA">
        <w:rPr>
          <w:rFonts w:ascii="Tahoma" w:eastAsia="Tahoma" w:hAnsi="Tahoma" w:cs="Tahoma"/>
          <w:b/>
          <w:sz w:val="18"/>
          <w:szCs w:val="18"/>
          <w:lang w:val="en-GB"/>
        </w:rPr>
        <w:t>– Workday, Inc.</w:t>
      </w:r>
    </w:p>
    <w:p w14:paraId="2F66ECD0" w14:textId="77777777" w:rsidR="001946AE" w:rsidRPr="003B66CA" w:rsidRDefault="001946AE" w:rsidP="001946AE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Cs/>
          <w:sz w:val="18"/>
          <w:szCs w:val="18"/>
          <w:u w:val="single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ab/>
        <w:t xml:space="preserve"> </w:t>
      </w:r>
      <w:r w:rsidRPr="003B66CA">
        <w:rPr>
          <w:rFonts w:ascii="Tahoma" w:eastAsia="Tahoma" w:hAnsi="Tahoma" w:cs="Tahoma"/>
          <w:bCs/>
          <w:sz w:val="18"/>
          <w:szCs w:val="18"/>
          <w:u w:val="single"/>
          <w:lang w:val="en-GB"/>
        </w:rPr>
        <w:t>Activities:</w:t>
      </w:r>
    </w:p>
    <w:p w14:paraId="05FA44CA" w14:textId="72EDFD62" w:rsidR="007E5CFF" w:rsidRDefault="001946AE" w:rsidP="007E5CFF">
      <w:pPr>
        <w:pStyle w:val="Normal1"/>
        <w:tabs>
          <w:tab w:val="left" w:pos="2127"/>
          <w:tab w:val="left" w:pos="2268"/>
        </w:tabs>
        <w:ind w:left="1843" w:right="-660"/>
        <w:rPr>
          <w:rFonts w:ascii="Tahoma" w:eastAsia="Tahoma" w:hAnsi="Tahoma" w:cs="Tahoma"/>
          <w:bCs/>
          <w:sz w:val="18"/>
          <w:szCs w:val="18"/>
          <w:lang w:val="en-GB"/>
        </w:rPr>
      </w:pPr>
      <w:r w:rsidRPr="003B66CA">
        <w:rPr>
          <w:rFonts w:eastAsia="Arial Unicode MS"/>
          <w:sz w:val="18"/>
          <w:szCs w:val="18"/>
          <w:lang w:val="en-GB"/>
        </w:rPr>
        <w:t xml:space="preserve">●    </w:t>
      </w:r>
      <w:r>
        <w:rPr>
          <w:rFonts w:ascii="Tahoma" w:eastAsia="Tahoma" w:hAnsi="Tahoma" w:cs="Tahoma"/>
          <w:bCs/>
          <w:sz w:val="18"/>
          <w:szCs w:val="18"/>
          <w:lang w:val="en-GB"/>
        </w:rPr>
        <w:t>P</w:t>
      </w:r>
      <w:r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articipant of the </w:t>
      </w:r>
      <w:r w:rsidR="005B1B8F">
        <w:rPr>
          <w:rFonts w:ascii="Tahoma" w:eastAsia="Tahoma" w:hAnsi="Tahoma" w:cs="Tahoma"/>
          <w:bCs/>
          <w:sz w:val="18"/>
          <w:szCs w:val="18"/>
          <w:lang w:val="en-GB"/>
        </w:rPr>
        <w:t xml:space="preserve">Public Cloud Tenant Lifecycle Engineering </w:t>
      </w:r>
      <w:r w:rsidRPr="003B66CA">
        <w:rPr>
          <w:rFonts w:ascii="Tahoma" w:eastAsia="Tahoma" w:hAnsi="Tahoma" w:cs="Tahoma"/>
          <w:bCs/>
          <w:sz w:val="18"/>
          <w:szCs w:val="18"/>
          <w:lang w:val="en-GB"/>
        </w:rPr>
        <w:t>Activities</w:t>
      </w:r>
      <w:r w:rsidR="005B1B8F">
        <w:rPr>
          <w:rFonts w:ascii="Tahoma" w:eastAsia="Tahoma" w:hAnsi="Tahoma" w:cs="Tahoma"/>
          <w:bCs/>
          <w:sz w:val="18"/>
          <w:szCs w:val="18"/>
          <w:lang w:val="en-GB"/>
        </w:rPr>
        <w:t>,</w:t>
      </w:r>
      <w:r w:rsidR="00E645AA">
        <w:rPr>
          <w:rFonts w:ascii="Tahoma" w:eastAsia="Tahoma" w:hAnsi="Tahoma" w:cs="Tahoma"/>
          <w:bCs/>
          <w:sz w:val="18"/>
          <w:szCs w:val="18"/>
          <w:lang w:val="en-GB"/>
        </w:rPr>
        <w:t xml:space="preserve"> </w:t>
      </w:r>
      <w:r w:rsidR="007E5CFF">
        <w:rPr>
          <w:rFonts w:ascii="Tahoma" w:eastAsia="Tahoma" w:hAnsi="Tahoma" w:cs="Tahoma"/>
          <w:bCs/>
          <w:sz w:val="18"/>
          <w:szCs w:val="18"/>
          <w:lang w:val="en-GB"/>
        </w:rPr>
        <w:t>A Specialised Team Responsible for Building, Configuring, Deploying, and Providing Automated Tooling to Support the Workday Application in Public Cloud</w:t>
      </w:r>
      <w:r w:rsidR="005F1CD5">
        <w:rPr>
          <w:rFonts w:ascii="Tahoma" w:eastAsia="Tahoma" w:hAnsi="Tahoma" w:cs="Tahoma"/>
          <w:bCs/>
          <w:sz w:val="18"/>
          <w:szCs w:val="18"/>
          <w:lang w:val="en-GB"/>
        </w:rPr>
        <w:t xml:space="preserve"> on Top of Kubernetes Platform.</w:t>
      </w:r>
    </w:p>
    <w:p w14:paraId="32CEF7BC" w14:textId="6E027D38" w:rsidR="00E645AA" w:rsidRDefault="007E5CFF" w:rsidP="005B1B8F">
      <w:pPr>
        <w:pStyle w:val="Normal1"/>
        <w:tabs>
          <w:tab w:val="left" w:pos="2127"/>
          <w:tab w:val="left" w:pos="2268"/>
        </w:tabs>
        <w:ind w:left="1843" w:right="-660"/>
        <w:rPr>
          <w:rFonts w:ascii="Tahoma" w:hAnsi="Tahoma" w:cs="Arial Unicode MS"/>
          <w:sz w:val="18"/>
          <w:lang w:val="en-GB"/>
        </w:rPr>
      </w:pPr>
      <w:r w:rsidRPr="003B66CA">
        <w:rPr>
          <w:rFonts w:eastAsia="Arial Unicode MS"/>
          <w:sz w:val="18"/>
          <w:szCs w:val="18"/>
          <w:lang w:val="en-GB"/>
        </w:rPr>
        <w:t>●</w:t>
      </w:r>
      <w:r>
        <w:rPr>
          <w:rFonts w:eastAsia="Arial Unicode MS"/>
          <w:sz w:val="18"/>
          <w:szCs w:val="18"/>
          <w:lang w:val="en-GB"/>
        </w:rPr>
        <w:t xml:space="preserve"> </w:t>
      </w:r>
      <w:r>
        <w:rPr>
          <w:rFonts w:eastAsia="Arial Unicode MS"/>
          <w:sz w:val="18"/>
          <w:szCs w:val="18"/>
          <w:lang w:val="en-GB"/>
        </w:rPr>
        <w:tab/>
      </w:r>
      <w:r w:rsidR="00E645AA">
        <w:rPr>
          <w:rFonts w:ascii="Tahoma" w:eastAsia="Tahoma" w:hAnsi="Tahoma" w:cs="Tahoma"/>
          <w:bCs/>
          <w:sz w:val="18"/>
          <w:szCs w:val="18"/>
          <w:lang w:val="en-GB"/>
        </w:rPr>
        <w:t>Being a Key Contributor on</w:t>
      </w:r>
      <w:r w:rsidR="001946AE" w:rsidRPr="003B66CA">
        <w:rPr>
          <w:rFonts w:ascii="Tahoma" w:hAnsi="Tahoma" w:cs="Arial Unicode MS"/>
          <w:sz w:val="18"/>
          <w:lang w:val="en-GB"/>
        </w:rPr>
        <w:t xml:space="preserve"> </w:t>
      </w:r>
      <w:r w:rsidR="00E645AA">
        <w:rPr>
          <w:rFonts w:ascii="Tahoma" w:hAnsi="Tahoma" w:cs="Arial Unicode MS"/>
          <w:sz w:val="18"/>
          <w:lang w:val="en-GB"/>
        </w:rPr>
        <w:t xml:space="preserve">the Team in Building a User Friendly, Scalable, and Reliable Tools Framework in the Public Cloud Space, </w:t>
      </w:r>
      <w:proofErr w:type="gramStart"/>
      <w:r w:rsidR="00E645AA">
        <w:rPr>
          <w:rFonts w:ascii="Tahoma" w:hAnsi="Tahoma" w:cs="Arial Unicode MS"/>
          <w:sz w:val="18"/>
          <w:lang w:val="en-GB"/>
        </w:rPr>
        <w:t>Primarily</w:t>
      </w:r>
      <w:proofErr w:type="gramEnd"/>
      <w:r w:rsidR="00E645AA">
        <w:rPr>
          <w:rFonts w:ascii="Tahoma" w:hAnsi="Tahoma" w:cs="Arial Unicode MS"/>
          <w:sz w:val="18"/>
          <w:lang w:val="en-GB"/>
        </w:rPr>
        <w:t xml:space="preserve"> on AWS and GCP. </w:t>
      </w:r>
    </w:p>
    <w:p w14:paraId="65C93F06" w14:textId="51925B8A" w:rsidR="007E5CFF" w:rsidRPr="007E5CFF" w:rsidRDefault="007E5CFF" w:rsidP="005B1B8F">
      <w:pPr>
        <w:pStyle w:val="Normal1"/>
        <w:tabs>
          <w:tab w:val="left" w:pos="2127"/>
          <w:tab w:val="left" w:pos="2268"/>
        </w:tabs>
        <w:ind w:left="1843" w:right="-660"/>
        <w:rPr>
          <w:rFonts w:ascii="Tahoma" w:hAnsi="Tahoma" w:cs="Tahoma"/>
          <w:sz w:val="18"/>
          <w:lang w:val="en-GB"/>
        </w:rPr>
      </w:pPr>
      <w:r w:rsidRPr="003B66CA">
        <w:rPr>
          <w:rFonts w:eastAsia="Arial Unicode MS"/>
          <w:sz w:val="18"/>
          <w:szCs w:val="18"/>
          <w:lang w:val="en-GB"/>
        </w:rPr>
        <w:t>●</w:t>
      </w:r>
      <w:r>
        <w:rPr>
          <w:rFonts w:eastAsia="Arial Unicode MS"/>
          <w:sz w:val="18"/>
          <w:szCs w:val="18"/>
          <w:lang w:val="en-GB"/>
        </w:rPr>
        <w:t xml:space="preserve"> </w:t>
      </w:r>
      <w:r>
        <w:rPr>
          <w:rFonts w:eastAsia="Arial Unicode MS"/>
          <w:sz w:val="18"/>
          <w:szCs w:val="18"/>
          <w:lang w:val="en-GB"/>
        </w:rPr>
        <w:tab/>
      </w:r>
      <w:r>
        <w:rPr>
          <w:rFonts w:ascii="Tahoma" w:eastAsia="Arial Unicode MS" w:hAnsi="Tahoma" w:cs="Tahoma"/>
          <w:sz w:val="18"/>
          <w:szCs w:val="18"/>
          <w:lang w:val="en-GB"/>
        </w:rPr>
        <w:t xml:space="preserve">Automating Cluster Buildouts, Validation, Patch Deployment, and Other Operational Tasks. </w:t>
      </w:r>
    </w:p>
    <w:p w14:paraId="3D0732CE" w14:textId="01249950" w:rsidR="001946AE" w:rsidRPr="0073129B" w:rsidRDefault="00E645AA" w:rsidP="0073129B">
      <w:pPr>
        <w:pStyle w:val="Normal1"/>
        <w:tabs>
          <w:tab w:val="left" w:pos="2127"/>
          <w:tab w:val="left" w:pos="2268"/>
        </w:tabs>
        <w:ind w:left="1843" w:right="-660"/>
        <w:rPr>
          <w:rFonts w:ascii="Tahoma" w:hAnsi="Tahoma" w:cs="Arial Unicode MS"/>
          <w:sz w:val="18"/>
          <w:lang w:val="en-GB"/>
        </w:rPr>
      </w:pPr>
      <w:r>
        <w:rPr>
          <w:rFonts w:ascii="Tahoma" w:hAnsi="Tahoma" w:cs="Arial Unicode MS"/>
          <w:sz w:val="18"/>
          <w:lang w:val="en-GB"/>
        </w:rPr>
        <w:t xml:space="preserve"> </w:t>
      </w:r>
    </w:p>
    <w:p w14:paraId="0C142A23" w14:textId="6FE402E1" w:rsidR="00A54335" w:rsidRPr="003B66CA" w:rsidRDefault="001946AE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/>
          <w:sz w:val="18"/>
          <w:szCs w:val="18"/>
          <w:lang w:val="en-GB"/>
        </w:rPr>
      </w:pPr>
      <w:r>
        <w:rPr>
          <w:rFonts w:ascii="Tahoma" w:eastAsia="Tahoma" w:hAnsi="Tahoma" w:cs="Tahoma"/>
          <w:b/>
          <w:sz w:val="20"/>
          <w:szCs w:val="20"/>
          <w:lang w:val="en-GB"/>
        </w:rPr>
        <w:tab/>
      </w:r>
      <w:r w:rsidR="00A54335" w:rsidRPr="003B66CA">
        <w:rPr>
          <w:rFonts w:ascii="Tahoma" w:eastAsia="Tahoma" w:hAnsi="Tahoma" w:cs="Tahoma"/>
          <w:b/>
          <w:sz w:val="18"/>
          <w:szCs w:val="18"/>
          <w:lang w:val="en-GB"/>
        </w:rPr>
        <w:t>Nov. 2019 –</w:t>
      </w:r>
      <w:r>
        <w:rPr>
          <w:rFonts w:ascii="Tahoma" w:eastAsia="Tahoma" w:hAnsi="Tahoma" w:cs="Tahoma"/>
          <w:b/>
          <w:sz w:val="18"/>
          <w:szCs w:val="18"/>
          <w:lang w:val="en-GB"/>
        </w:rPr>
        <w:t xml:space="preserve"> Jan 2022</w:t>
      </w:r>
      <w:r w:rsidR="00A54335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. </w:t>
      </w:r>
      <w:r>
        <w:rPr>
          <w:rFonts w:ascii="Tahoma" w:eastAsia="Tahoma" w:hAnsi="Tahoma" w:cs="Tahoma"/>
          <w:b/>
          <w:sz w:val="18"/>
          <w:szCs w:val="18"/>
          <w:lang w:val="en-GB"/>
        </w:rPr>
        <w:t xml:space="preserve">Sr. Associate </w:t>
      </w:r>
      <w:r w:rsidR="00A54335" w:rsidRPr="003B66CA">
        <w:rPr>
          <w:rFonts w:ascii="Tahoma" w:eastAsia="Tahoma" w:hAnsi="Tahoma" w:cs="Tahoma"/>
          <w:b/>
          <w:sz w:val="18"/>
          <w:szCs w:val="18"/>
          <w:lang w:val="en-GB"/>
        </w:rPr>
        <w:t>Operations Centre Engineer – Workday, Inc.</w:t>
      </w:r>
    </w:p>
    <w:p w14:paraId="7CBD4902" w14:textId="10F7D75D" w:rsidR="00A54335" w:rsidRPr="003B66CA" w:rsidRDefault="00A54335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Cs/>
          <w:sz w:val="18"/>
          <w:szCs w:val="18"/>
          <w:u w:val="single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ab/>
        <w:t xml:space="preserve"> </w:t>
      </w:r>
      <w:r w:rsidRPr="003B66CA">
        <w:rPr>
          <w:rFonts w:ascii="Tahoma" w:eastAsia="Tahoma" w:hAnsi="Tahoma" w:cs="Tahoma"/>
          <w:bCs/>
          <w:sz w:val="18"/>
          <w:szCs w:val="18"/>
          <w:u w:val="single"/>
          <w:lang w:val="en-GB"/>
        </w:rPr>
        <w:t>Activities:</w:t>
      </w:r>
    </w:p>
    <w:p w14:paraId="6114D440" w14:textId="65F5288B" w:rsidR="00EF225C" w:rsidRPr="003B66CA" w:rsidRDefault="00A54335" w:rsidP="005E3EF6">
      <w:pPr>
        <w:pStyle w:val="Normal1"/>
        <w:tabs>
          <w:tab w:val="left" w:pos="2127"/>
          <w:tab w:val="left" w:pos="2268"/>
        </w:tabs>
        <w:ind w:left="1843" w:right="-660"/>
        <w:rPr>
          <w:rFonts w:ascii="Tahoma" w:eastAsia="Tahoma" w:hAnsi="Tahoma" w:cs="Tahoma"/>
          <w:bCs/>
          <w:sz w:val="18"/>
          <w:szCs w:val="18"/>
          <w:lang w:val="en-GB"/>
        </w:rPr>
      </w:pPr>
      <w:r w:rsidRPr="003B66CA">
        <w:rPr>
          <w:rFonts w:eastAsia="Arial Unicode MS"/>
          <w:sz w:val="18"/>
          <w:szCs w:val="18"/>
          <w:lang w:val="en-GB"/>
        </w:rPr>
        <w:t xml:space="preserve">●    </w:t>
      </w:r>
      <w:r w:rsidR="003F077F">
        <w:rPr>
          <w:rFonts w:ascii="Tahoma" w:eastAsia="Tahoma" w:hAnsi="Tahoma" w:cs="Tahoma"/>
          <w:bCs/>
          <w:sz w:val="18"/>
          <w:szCs w:val="18"/>
          <w:lang w:val="en-GB"/>
        </w:rPr>
        <w:t>P</w:t>
      </w:r>
      <w:r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articipant of the </w:t>
      </w:r>
      <w:r w:rsidR="00E76D32" w:rsidRPr="003B66CA">
        <w:rPr>
          <w:rFonts w:ascii="Tahoma" w:eastAsia="Tahoma" w:hAnsi="Tahoma" w:cs="Tahoma"/>
          <w:bCs/>
          <w:sz w:val="18"/>
          <w:szCs w:val="18"/>
          <w:lang w:val="en-GB"/>
        </w:rPr>
        <w:t>E</w:t>
      </w:r>
      <w:r w:rsidR="00EF225C"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nvironment Team’s </w:t>
      </w:r>
      <w:r w:rsidR="00605E63" w:rsidRPr="003B66CA">
        <w:rPr>
          <w:rFonts w:ascii="Tahoma" w:eastAsia="Tahoma" w:hAnsi="Tahoma" w:cs="Tahoma"/>
          <w:bCs/>
          <w:sz w:val="18"/>
          <w:szCs w:val="18"/>
          <w:lang w:val="en-GB"/>
        </w:rPr>
        <w:t>A</w:t>
      </w:r>
      <w:r w:rsidR="00EF225C" w:rsidRPr="003B66CA">
        <w:rPr>
          <w:rFonts w:ascii="Tahoma" w:eastAsia="Tahoma" w:hAnsi="Tahoma" w:cs="Tahoma"/>
          <w:bCs/>
          <w:sz w:val="18"/>
          <w:szCs w:val="18"/>
          <w:lang w:val="en-GB"/>
        </w:rPr>
        <w:t>ctivities</w:t>
      </w:r>
      <w:r w:rsidR="00605E63" w:rsidRPr="003B66CA">
        <w:rPr>
          <w:rFonts w:ascii="Tahoma" w:eastAsia="Tahoma" w:hAnsi="Tahoma" w:cs="Tahoma"/>
          <w:bCs/>
          <w:sz w:val="18"/>
          <w:szCs w:val="18"/>
          <w:lang w:val="en-GB"/>
        </w:rPr>
        <w:t>, Having the Responsibility for Systems and</w:t>
      </w:r>
      <w:r w:rsidR="005E3EF6"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 </w:t>
      </w:r>
    </w:p>
    <w:p w14:paraId="09A197EC" w14:textId="3E69EC67" w:rsidR="00BA0755" w:rsidRPr="003B66CA" w:rsidRDefault="005E3EF6" w:rsidP="00BA0755">
      <w:pPr>
        <w:pStyle w:val="Normal1"/>
        <w:tabs>
          <w:tab w:val="left" w:pos="2127"/>
          <w:tab w:val="left" w:pos="2268"/>
        </w:tabs>
        <w:ind w:left="2127" w:right="-660"/>
        <w:rPr>
          <w:rFonts w:ascii="Tahoma" w:eastAsia="Tahoma" w:hAnsi="Tahoma" w:cs="Tahoma"/>
          <w:bCs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Hardware </w:t>
      </w:r>
      <w:r w:rsidR="00BA0755"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Monitoring, </w:t>
      </w:r>
      <w:r w:rsidR="005F18A5">
        <w:rPr>
          <w:rFonts w:ascii="Tahoma" w:eastAsia="Tahoma" w:hAnsi="Tahoma" w:cs="Tahoma"/>
          <w:bCs/>
          <w:sz w:val="18"/>
          <w:szCs w:val="18"/>
          <w:lang w:val="en-GB"/>
        </w:rPr>
        <w:t>C</w:t>
      </w:r>
      <w:r w:rsidR="005F18A5" w:rsidRPr="003B66CA">
        <w:rPr>
          <w:rFonts w:ascii="Tahoma" w:eastAsia="Tahoma" w:hAnsi="Tahoma" w:cs="Tahoma"/>
          <w:bCs/>
          <w:sz w:val="18"/>
          <w:szCs w:val="18"/>
          <w:lang w:val="en-GB"/>
        </w:rPr>
        <w:t>arrying</w:t>
      </w:r>
      <w:r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 out Daily Tasks and Processes Keeping Workday’s Global Production and Deployment </w:t>
      </w:r>
      <w:r w:rsidR="00BA0755" w:rsidRPr="003B66CA">
        <w:rPr>
          <w:rFonts w:ascii="Tahoma" w:eastAsia="Tahoma" w:hAnsi="Tahoma" w:cs="Tahoma"/>
          <w:bCs/>
          <w:sz w:val="18"/>
          <w:szCs w:val="18"/>
          <w:lang w:val="en-GB"/>
        </w:rPr>
        <w:t>Systems Up and Running</w:t>
      </w:r>
      <w:r w:rsidR="00881616">
        <w:rPr>
          <w:rFonts w:ascii="Tahoma" w:eastAsia="Tahoma" w:hAnsi="Tahoma" w:cs="Tahoma"/>
          <w:bCs/>
          <w:sz w:val="18"/>
          <w:szCs w:val="18"/>
          <w:lang w:val="en-GB"/>
        </w:rPr>
        <w:t xml:space="preserve">, Including Patches. </w:t>
      </w:r>
      <w:r w:rsidR="00BA0755" w:rsidRPr="003B66CA">
        <w:rPr>
          <w:rFonts w:ascii="Tahoma" w:eastAsia="Tahoma" w:hAnsi="Tahoma" w:cs="Tahoma"/>
          <w:bCs/>
          <w:sz w:val="18"/>
          <w:szCs w:val="18"/>
          <w:lang w:val="en-GB"/>
        </w:rPr>
        <w:t xml:space="preserve"> </w:t>
      </w:r>
      <w:r w:rsidR="00BA0755" w:rsidRPr="003B66CA">
        <w:rPr>
          <w:rFonts w:eastAsia="Arial Unicode MS"/>
          <w:sz w:val="18"/>
          <w:szCs w:val="18"/>
          <w:lang w:val="en-GB"/>
        </w:rPr>
        <w:t xml:space="preserve">  </w:t>
      </w:r>
    </w:p>
    <w:p w14:paraId="57582FD3" w14:textId="5683E875" w:rsidR="00BA0755" w:rsidRPr="003B66CA" w:rsidRDefault="00BA0755" w:rsidP="00BA0755">
      <w:pPr>
        <w:pStyle w:val="Normal1"/>
        <w:tabs>
          <w:tab w:val="left" w:pos="1740"/>
          <w:tab w:val="left" w:pos="1860"/>
        </w:tabs>
        <w:ind w:left="2160" w:right="-660" w:hanging="420"/>
        <w:rPr>
          <w:rFonts w:ascii="Tahoma" w:hAnsi="Tahoma" w:cs="Arial Unicode MS"/>
          <w:sz w:val="18"/>
          <w:lang w:val="en-GB"/>
        </w:rPr>
      </w:pP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eastAsia="Arial Unicode MS"/>
          <w:sz w:val="18"/>
          <w:szCs w:val="18"/>
          <w:lang w:val="en-GB"/>
        </w:rPr>
        <w:t>●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ascii="Tahoma" w:hAnsi="Tahoma" w:cs="Arial Unicode MS"/>
          <w:sz w:val="18"/>
          <w:lang w:val="en-GB"/>
        </w:rPr>
        <w:t>Maintain</w:t>
      </w:r>
      <w:r w:rsidR="00AC3B58" w:rsidRPr="003B66CA">
        <w:rPr>
          <w:rFonts w:ascii="Tahoma" w:hAnsi="Tahoma" w:cs="Arial Unicode MS"/>
          <w:sz w:val="18"/>
          <w:lang w:val="en-GB"/>
        </w:rPr>
        <w:t xml:space="preserve"> </w:t>
      </w:r>
      <w:r w:rsidR="009A5AC6">
        <w:rPr>
          <w:rFonts w:ascii="Tahoma" w:hAnsi="Tahoma" w:cs="Arial Unicode MS"/>
          <w:sz w:val="18"/>
          <w:lang w:val="en-GB"/>
        </w:rPr>
        <w:t xml:space="preserve">the </w:t>
      </w:r>
      <w:r w:rsidRPr="003B66CA">
        <w:rPr>
          <w:rFonts w:ascii="Tahoma" w:hAnsi="Tahoma" w:cs="Arial Unicode MS"/>
          <w:sz w:val="18"/>
          <w:lang w:val="en-GB"/>
        </w:rPr>
        <w:t xml:space="preserve">Monitoring of a Complex and Distributed Application Stack. 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 xml:space="preserve"> </w:t>
      </w:r>
    </w:p>
    <w:p w14:paraId="30F01133" w14:textId="0C3BB079" w:rsidR="00BA0755" w:rsidRPr="007E5CFF" w:rsidRDefault="00BA0755" w:rsidP="007E5CFF">
      <w:pPr>
        <w:pStyle w:val="Normal1"/>
        <w:tabs>
          <w:tab w:val="left" w:pos="1740"/>
          <w:tab w:val="left" w:pos="1860"/>
        </w:tabs>
        <w:ind w:left="2160" w:right="-660" w:hanging="420"/>
        <w:rPr>
          <w:rFonts w:ascii="Tahoma" w:eastAsia="Arial Unicode MS" w:hAnsi="Tahoma" w:cs="Arial Unicode MS"/>
          <w:sz w:val="18"/>
          <w:szCs w:val="18"/>
          <w:lang w:val="en-GB"/>
        </w:rPr>
      </w:pP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eastAsia="Arial Unicode MS"/>
          <w:sz w:val="18"/>
          <w:szCs w:val="18"/>
          <w:lang w:val="en-GB"/>
        </w:rPr>
        <w:t>●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  <w:t>Point of Contact for Availability and Performance Issue</w:t>
      </w:r>
      <w:r w:rsidR="003B692C">
        <w:rPr>
          <w:rFonts w:ascii="Tahoma" w:eastAsia="Arial Unicode MS" w:hAnsi="Tahoma" w:cs="Arial Unicode MS"/>
          <w:sz w:val="18"/>
          <w:szCs w:val="18"/>
          <w:lang w:val="en-GB"/>
        </w:rPr>
        <w:t>s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 xml:space="preserve">. </w:t>
      </w:r>
      <w:r w:rsidR="00AC3B58" w:rsidRPr="003B66CA">
        <w:rPr>
          <w:rFonts w:ascii="Tahoma" w:hAnsi="Tahoma" w:cs="Arial Unicode MS"/>
          <w:sz w:val="18"/>
          <w:lang w:val="en-GB"/>
        </w:rPr>
        <w:t xml:space="preserve"> </w:t>
      </w:r>
    </w:p>
    <w:p w14:paraId="17625407" w14:textId="77777777" w:rsidR="00EF225C" w:rsidRPr="003B66CA" w:rsidRDefault="00EF225C" w:rsidP="00EF225C">
      <w:pPr>
        <w:pStyle w:val="Normal1"/>
        <w:tabs>
          <w:tab w:val="left" w:pos="1740"/>
          <w:tab w:val="left" w:pos="1860"/>
        </w:tabs>
        <w:ind w:left="1843" w:right="-660"/>
        <w:rPr>
          <w:rFonts w:ascii="Tahoma" w:eastAsia="Tahoma" w:hAnsi="Tahoma" w:cs="Tahoma"/>
          <w:bCs/>
          <w:sz w:val="18"/>
          <w:szCs w:val="18"/>
          <w:lang w:val="en-GB"/>
        </w:rPr>
      </w:pPr>
    </w:p>
    <w:p w14:paraId="5F52979A" w14:textId="30D52732" w:rsidR="00454FC3" w:rsidRPr="003B66CA" w:rsidRDefault="00A54335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</w:r>
      <w:r w:rsidR="00895C1B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Jun. 2017 – Mar. 2019. Cloud Operations Analyst – Robert Bosch Ltda.</w:t>
      </w:r>
    </w:p>
    <w:p w14:paraId="7E8ED8F7" w14:textId="77777777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sz w:val="18"/>
          <w:szCs w:val="18"/>
          <w:u w:val="single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</w:t>
      </w:r>
      <w:r w:rsidRPr="003B66CA">
        <w:rPr>
          <w:rFonts w:ascii="Tahoma" w:eastAsia="Tahoma" w:hAnsi="Tahoma" w:cs="Tahoma"/>
          <w:sz w:val="18"/>
          <w:szCs w:val="18"/>
          <w:u w:val="single"/>
          <w:lang w:val="en-GB"/>
        </w:rPr>
        <w:t>Activities:</w:t>
      </w:r>
    </w:p>
    <w:p w14:paraId="49267CC2" w14:textId="4876151F" w:rsidR="00454FC3" w:rsidRPr="003B66CA" w:rsidRDefault="00895C1B">
      <w:pPr>
        <w:pStyle w:val="Normal1"/>
        <w:tabs>
          <w:tab w:val="left" w:pos="1740"/>
          <w:tab w:val="left" w:pos="1860"/>
        </w:tabs>
        <w:ind w:left="2160" w:right="-660" w:hanging="420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eastAsia="Arial Unicode MS"/>
          <w:sz w:val="18"/>
          <w:szCs w:val="18"/>
          <w:lang w:val="en-GB"/>
        </w:rPr>
        <w:t>●</w:t>
      </w:r>
      <w:r w:rsidR="00DC4F79"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="003F077F">
        <w:rPr>
          <w:rFonts w:ascii="Tahoma" w:eastAsia="Arial Unicode MS" w:hAnsi="Tahoma" w:cs="Arial Unicode MS"/>
          <w:sz w:val="18"/>
          <w:szCs w:val="18"/>
          <w:lang w:val="en-GB"/>
        </w:rPr>
        <w:t>P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>articipant of the Global Operation Cent</w:t>
      </w:r>
      <w:r w:rsidR="003B66CA">
        <w:rPr>
          <w:rFonts w:ascii="Tahoma" w:eastAsia="Arial Unicode MS" w:hAnsi="Tahoma" w:cs="Arial Unicode MS"/>
          <w:sz w:val="18"/>
          <w:szCs w:val="18"/>
          <w:lang w:val="en-GB"/>
        </w:rPr>
        <w:t>re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 xml:space="preserve"> (GOC) Activities in Bosch-LA, acting on Cloud Service Cent</w:t>
      </w:r>
      <w:r w:rsidR="003B66CA">
        <w:rPr>
          <w:rFonts w:ascii="Tahoma" w:eastAsia="Arial Unicode MS" w:hAnsi="Tahoma" w:cs="Arial Unicode MS"/>
          <w:sz w:val="18"/>
          <w:szCs w:val="18"/>
          <w:lang w:val="en-GB"/>
        </w:rPr>
        <w:t>re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 xml:space="preserve"> (CSC) Team, Supporting Customers on the Bosch IoT Cloud Environment.</w:t>
      </w:r>
    </w:p>
    <w:p w14:paraId="648CF039" w14:textId="2E89A9A0" w:rsidR="00454FC3" w:rsidRPr="003B66CA" w:rsidRDefault="00895C1B">
      <w:pPr>
        <w:pStyle w:val="Normal1"/>
        <w:tabs>
          <w:tab w:val="left" w:pos="1740"/>
          <w:tab w:val="left" w:pos="1860"/>
        </w:tabs>
        <w:ind w:left="2160" w:right="-660" w:hanging="420"/>
        <w:rPr>
          <w:rFonts w:ascii="Tahoma" w:hAnsi="Tahoma" w:cs="Arial Unicode MS"/>
          <w:sz w:val="18"/>
          <w:lang w:val="en-GB"/>
        </w:rPr>
      </w:pP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eastAsia="Arial Unicode MS"/>
          <w:sz w:val="18"/>
          <w:szCs w:val="18"/>
          <w:lang w:val="en-GB"/>
        </w:rPr>
        <w:t>●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="001217E4" w:rsidRPr="003B66CA">
        <w:rPr>
          <w:rFonts w:ascii="Tahoma" w:hAnsi="Tahoma" w:cs="Arial Unicode MS"/>
          <w:sz w:val="18"/>
          <w:lang w:val="en-GB"/>
        </w:rPr>
        <w:t>Working with Teams to Improve the Process of Building and Deploying Solutions Focusing on Applications and PCF Infrastructure.</w:t>
      </w:r>
    </w:p>
    <w:p w14:paraId="19FEE642" w14:textId="2ADCACEB" w:rsidR="00DA2754" w:rsidRPr="003B66CA" w:rsidRDefault="00895C1B" w:rsidP="00DA2754">
      <w:pPr>
        <w:pStyle w:val="Normal1"/>
        <w:tabs>
          <w:tab w:val="left" w:pos="1740"/>
          <w:tab w:val="left" w:pos="1860"/>
        </w:tabs>
        <w:ind w:left="2160" w:right="-660" w:hanging="420"/>
        <w:rPr>
          <w:rFonts w:ascii="Tahoma" w:hAnsi="Tahoma" w:cs="Arial Unicode MS"/>
          <w:sz w:val="18"/>
          <w:lang w:val="en-GB"/>
        </w:rPr>
      </w:pP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eastAsia="Arial Unicode MS"/>
          <w:sz w:val="18"/>
          <w:szCs w:val="18"/>
          <w:lang w:val="en-GB"/>
        </w:rPr>
        <w:t>●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="001217E4" w:rsidRPr="003B66CA">
        <w:rPr>
          <w:rFonts w:ascii="Tahoma" w:hAnsi="Tahoma" w:cs="Arial Unicode MS"/>
          <w:sz w:val="18"/>
          <w:lang w:val="en-GB"/>
        </w:rPr>
        <w:t>Troubleshooting</w:t>
      </w:r>
      <w:r w:rsidR="00DA2754" w:rsidRPr="003B66CA">
        <w:rPr>
          <w:rFonts w:ascii="Tahoma" w:hAnsi="Tahoma" w:cs="Arial Unicode MS"/>
          <w:sz w:val="18"/>
          <w:lang w:val="en-GB"/>
        </w:rPr>
        <w:t>,</w:t>
      </w:r>
      <w:r w:rsidR="001217E4" w:rsidRPr="003B66CA">
        <w:rPr>
          <w:rFonts w:ascii="Tahoma" w:hAnsi="Tahoma" w:cs="Arial Unicode MS"/>
          <w:sz w:val="18"/>
          <w:lang w:val="en-GB"/>
        </w:rPr>
        <w:t xml:space="preserve"> or </w:t>
      </w:r>
      <w:r w:rsidR="00DA2754" w:rsidRPr="003B66CA">
        <w:rPr>
          <w:rFonts w:ascii="Tahoma" w:hAnsi="Tahoma" w:cs="Arial Unicode MS"/>
          <w:sz w:val="18"/>
          <w:lang w:val="en-GB"/>
        </w:rPr>
        <w:t>Escalating Service Level Issues</w:t>
      </w:r>
      <w:r w:rsidR="001217E4" w:rsidRPr="003B66CA">
        <w:rPr>
          <w:rFonts w:ascii="Tahoma" w:hAnsi="Tahoma" w:cs="Arial Unicode MS"/>
          <w:sz w:val="18"/>
          <w:lang w:val="en-GB"/>
        </w:rPr>
        <w:t xml:space="preserve"> in a Timely Manner.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 xml:space="preserve"> </w:t>
      </w:r>
    </w:p>
    <w:p w14:paraId="2648D829" w14:textId="2F59FCF1" w:rsidR="00DA2754" w:rsidRPr="003B66CA" w:rsidRDefault="00DA2754" w:rsidP="00DA2754">
      <w:pPr>
        <w:pStyle w:val="Normal1"/>
        <w:tabs>
          <w:tab w:val="left" w:pos="1740"/>
          <w:tab w:val="left" w:pos="1860"/>
        </w:tabs>
        <w:ind w:left="2160" w:right="-660" w:hanging="420"/>
        <w:rPr>
          <w:rFonts w:ascii="Tahoma" w:eastAsia="Arial Unicode MS" w:hAnsi="Tahoma" w:cs="Arial Unicode MS"/>
          <w:sz w:val="18"/>
          <w:szCs w:val="18"/>
          <w:lang w:val="en-GB"/>
        </w:rPr>
      </w:pPr>
      <w:r w:rsidRPr="003B66CA">
        <w:rPr>
          <w:rFonts w:ascii="Tahoma" w:eastAsia="Arial Unicode MS" w:hAnsi="Tahoma"/>
          <w:sz w:val="18"/>
          <w:szCs w:val="18"/>
          <w:lang w:val="en-GB"/>
        </w:rPr>
        <w:t xml:space="preserve">  </w:t>
      </w:r>
      <w:r w:rsidRPr="003B66CA">
        <w:rPr>
          <w:rFonts w:eastAsia="Arial Unicode MS"/>
          <w:sz w:val="18"/>
          <w:szCs w:val="18"/>
          <w:lang w:val="en-GB"/>
        </w:rPr>
        <w:t>●</w:t>
      </w:r>
      <w:r w:rsidRPr="003B66CA">
        <w:rPr>
          <w:rFonts w:ascii="Tahoma" w:eastAsia="Arial Unicode MS" w:hAnsi="Tahoma" w:cs="Arial Unicode MS"/>
          <w:sz w:val="18"/>
          <w:szCs w:val="18"/>
          <w:lang w:val="en-GB"/>
        </w:rPr>
        <w:tab/>
      </w:r>
      <w:r w:rsidRPr="003B66CA">
        <w:rPr>
          <w:rFonts w:ascii="Tahoma" w:hAnsi="Tahoma" w:cs="Arial Unicode MS"/>
          <w:sz w:val="18"/>
          <w:lang w:val="en-GB"/>
        </w:rPr>
        <w:t>Escalating Decisions to Product’s Owner after Reviewing Scope of Issues.</w:t>
      </w:r>
    </w:p>
    <w:p w14:paraId="6E18C3F9" w14:textId="7AB0A5A4" w:rsidR="00454FC3" w:rsidRPr="003B692C" w:rsidRDefault="00454FC3" w:rsidP="003B692C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sz w:val="18"/>
          <w:szCs w:val="18"/>
          <w:lang w:val="en-GB"/>
        </w:rPr>
      </w:pPr>
    </w:p>
    <w:p w14:paraId="47231A19" w14:textId="77777777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  <w:t xml:space="preserve"> 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Dec. 2014 – Jun. 2017. Cloud Infrastructure Analyst – ADTsys Software Ltda.</w:t>
      </w:r>
    </w:p>
    <w:p w14:paraId="28AD1304" w14:textId="77777777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sz w:val="18"/>
          <w:szCs w:val="18"/>
          <w:u w:val="single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  <w:t xml:space="preserve"> </w:t>
      </w:r>
      <w:r w:rsidRPr="003B66CA">
        <w:rPr>
          <w:rFonts w:ascii="Tahoma" w:eastAsia="Tahoma" w:hAnsi="Tahoma" w:cs="Tahoma"/>
          <w:sz w:val="18"/>
          <w:szCs w:val="18"/>
          <w:u w:val="single"/>
          <w:lang w:val="en-GB"/>
        </w:rPr>
        <w:t>Activities:</w:t>
      </w:r>
    </w:p>
    <w:p w14:paraId="12BF4371" w14:textId="338B95C0" w:rsidR="00454FC3" w:rsidRPr="003B66CA" w:rsidRDefault="003F077F">
      <w:pPr>
        <w:pStyle w:val="Normal1"/>
        <w:numPr>
          <w:ilvl w:val="0"/>
          <w:numId w:val="2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r>
        <w:rPr>
          <w:rFonts w:ascii="Tahoma" w:eastAsia="Tahoma" w:hAnsi="Tahoma" w:cs="Tahoma"/>
          <w:sz w:val="18"/>
          <w:szCs w:val="18"/>
          <w:lang w:val="en-GB"/>
        </w:rPr>
        <w:t>P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>articipant of the NOC’s Activities</w:t>
      </w:r>
      <w:r w:rsidR="001217E4" w:rsidRPr="003B66CA">
        <w:rPr>
          <w:rFonts w:ascii="Tahoma" w:eastAsia="Tahoma" w:hAnsi="Tahoma" w:cs="Tahoma"/>
          <w:sz w:val="18"/>
          <w:szCs w:val="18"/>
          <w:lang w:val="en-GB"/>
        </w:rPr>
        <w:t xml:space="preserve">. Setting up, Monitoring, </w:t>
      </w:r>
      <w:r w:rsidR="00CD154B" w:rsidRPr="003B66CA">
        <w:rPr>
          <w:rFonts w:ascii="Tahoma" w:eastAsia="Tahoma" w:hAnsi="Tahoma" w:cs="Tahoma"/>
          <w:sz w:val="18"/>
          <w:szCs w:val="18"/>
          <w:lang w:val="en-GB"/>
        </w:rPr>
        <w:t>and Troubleshooting Public Cloud</w:t>
      </w:r>
      <w:r w:rsidR="001217E4" w:rsidRPr="003B66CA">
        <w:rPr>
          <w:rFonts w:ascii="Tahoma" w:eastAsia="Tahoma" w:hAnsi="Tahoma" w:cs="Tahoma"/>
          <w:sz w:val="18"/>
          <w:szCs w:val="18"/>
          <w:lang w:val="en-GB"/>
        </w:rPr>
        <w:t xml:space="preserve"> Environments.</w:t>
      </w:r>
    </w:p>
    <w:p w14:paraId="6D03A504" w14:textId="5F1550BF" w:rsidR="001217E4" w:rsidRPr="003B66CA" w:rsidRDefault="001217E4">
      <w:pPr>
        <w:pStyle w:val="Normal1"/>
        <w:numPr>
          <w:ilvl w:val="0"/>
          <w:numId w:val="2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bookmarkStart w:id="0" w:name="_gjdgxs" w:colFirst="0" w:colLast="0"/>
      <w:bookmarkEnd w:id="0"/>
      <w:r w:rsidRPr="003B66CA">
        <w:rPr>
          <w:rFonts w:ascii="Tahoma" w:hAnsi="Tahoma" w:cs="Tahoma"/>
          <w:sz w:val="18"/>
          <w:lang w:val="en-GB"/>
        </w:rPr>
        <w:t>Day to day Management of the Enterprise Cloud Environment Built with the Latest Technologies and Using Best of Breed Management Tools.</w:t>
      </w:r>
    </w:p>
    <w:p w14:paraId="4338CAD2" w14:textId="09B194BF" w:rsidR="001217E4" w:rsidRPr="003B66CA" w:rsidRDefault="001217E4" w:rsidP="001217E4">
      <w:pPr>
        <w:pStyle w:val="ListParagraph"/>
        <w:numPr>
          <w:ilvl w:val="0"/>
          <w:numId w:val="2"/>
        </w:numPr>
        <w:rPr>
          <w:lang w:val="en-GB"/>
        </w:rPr>
      </w:pPr>
      <w:r w:rsidRPr="003B66CA">
        <w:rPr>
          <w:rFonts w:ascii="Tahoma" w:hAnsi="Tahoma" w:cs="Tahoma"/>
          <w:sz w:val="18"/>
          <w:lang w:val="en-GB"/>
        </w:rPr>
        <w:t>Managing the Customer’s Environment Through Effective Diagnosis, Resolution, or Implementation of New Tools to Improve Productivity for Customer Issues.</w:t>
      </w:r>
    </w:p>
    <w:p w14:paraId="5D261112" w14:textId="77777777" w:rsidR="001217E4" w:rsidRPr="003B66CA" w:rsidRDefault="001217E4">
      <w:pPr>
        <w:pStyle w:val="Normal1"/>
        <w:numPr>
          <w:ilvl w:val="0"/>
          <w:numId w:val="2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r w:rsidRPr="003B66CA">
        <w:rPr>
          <w:rFonts w:ascii="Tahoma" w:hAnsi="Tahoma" w:cs="Tahoma"/>
          <w:sz w:val="18"/>
          <w:lang w:val="en-GB"/>
        </w:rPr>
        <w:t>Monitoring and Supporting Developers CI/CD Environments Ensuring Availability.</w:t>
      </w:r>
    </w:p>
    <w:p w14:paraId="0D3D7727" w14:textId="47CD0556" w:rsidR="00454FC3" w:rsidRPr="003B66CA" w:rsidRDefault="001217E4" w:rsidP="001217E4">
      <w:pPr>
        <w:pStyle w:val="ListParagraph"/>
        <w:numPr>
          <w:ilvl w:val="0"/>
          <w:numId w:val="2"/>
        </w:numPr>
        <w:rPr>
          <w:lang w:val="en-GB"/>
        </w:rPr>
      </w:pPr>
      <w:r w:rsidRPr="003B66CA">
        <w:rPr>
          <w:rFonts w:ascii="Tahoma" w:hAnsi="Tahoma" w:cs="Tahoma"/>
          <w:sz w:val="18"/>
          <w:lang w:val="en-GB"/>
        </w:rPr>
        <w:t>Facilitating the Measurement and Reporting by Tracing, Aggregation and Data Analysis for Auto-Scaling, Health, Debugging and Alerting.</w:t>
      </w:r>
    </w:p>
    <w:p w14:paraId="0C303DD1" w14:textId="77777777" w:rsidR="008E03BC" w:rsidRPr="003B66CA" w:rsidRDefault="008E03BC" w:rsidP="008E03BC">
      <w:pPr>
        <w:pStyle w:val="ListParagraph"/>
        <w:ind w:left="2250"/>
        <w:rPr>
          <w:lang w:val="en-GB"/>
        </w:rPr>
      </w:pPr>
    </w:p>
    <w:p w14:paraId="0A10BD82" w14:textId="1608D956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Nov. 2013 – Dec. 2014. Support Analyst (Trilingual) – AGCO Corporation</w:t>
      </w:r>
      <w:r w:rsidR="00457D72">
        <w:rPr>
          <w:rFonts w:ascii="Tahoma" w:eastAsia="Tahoma" w:hAnsi="Tahoma" w:cs="Tahoma"/>
          <w:b/>
          <w:sz w:val="18"/>
          <w:szCs w:val="18"/>
          <w:lang w:val="en-GB"/>
        </w:rPr>
        <w:t>.</w:t>
      </w:r>
    </w:p>
    <w:p w14:paraId="3F42C964" w14:textId="77777777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sz w:val="18"/>
          <w:szCs w:val="18"/>
          <w:u w:val="single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ab/>
      </w:r>
      <w:r w:rsidRPr="003B66CA">
        <w:rPr>
          <w:rFonts w:ascii="Tahoma" w:eastAsia="Tahoma" w:hAnsi="Tahoma" w:cs="Tahoma"/>
          <w:sz w:val="18"/>
          <w:szCs w:val="18"/>
          <w:u w:val="single"/>
          <w:lang w:val="en-GB"/>
        </w:rPr>
        <w:t xml:space="preserve">Activities: </w:t>
      </w:r>
    </w:p>
    <w:p w14:paraId="0034DEC5" w14:textId="0AB585A7" w:rsidR="00454FC3" w:rsidRPr="003B66CA" w:rsidRDefault="003F077F">
      <w:pPr>
        <w:pStyle w:val="Normal1"/>
        <w:numPr>
          <w:ilvl w:val="0"/>
          <w:numId w:val="3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r>
        <w:rPr>
          <w:rFonts w:ascii="Tahoma" w:eastAsia="Tahoma" w:hAnsi="Tahoma" w:cs="Tahoma"/>
          <w:sz w:val="18"/>
          <w:szCs w:val="18"/>
          <w:lang w:val="en-GB"/>
        </w:rPr>
        <w:t>P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>articipant of the AGCO Parts Master Data Management Team. Supporting Customers Remotely in an Online Parts’ Catalog</w:t>
      </w:r>
      <w:r w:rsidR="007F3F2E" w:rsidRPr="003B66CA">
        <w:rPr>
          <w:rFonts w:ascii="Tahoma" w:eastAsia="Tahoma" w:hAnsi="Tahoma" w:cs="Tahoma"/>
          <w:sz w:val="18"/>
          <w:szCs w:val="18"/>
          <w:lang w:val="en-GB"/>
        </w:rPr>
        <w:t>ue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 xml:space="preserve"> Tool. Using Mainly Software 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>like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 xml:space="preserve"> IBM Cognos and Ventyx Epsilon Web including the Parts Book to GO Mobile App Go Live.</w:t>
      </w:r>
    </w:p>
    <w:p w14:paraId="0E6C3B64" w14:textId="77777777" w:rsidR="00454FC3" w:rsidRPr="003B66CA" w:rsidRDefault="00895C1B">
      <w:pPr>
        <w:pStyle w:val="Normal1"/>
        <w:numPr>
          <w:ilvl w:val="0"/>
          <w:numId w:val="3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>Composing Manuals to English and Spanish Translated.</w:t>
      </w:r>
    </w:p>
    <w:p w14:paraId="7BABF509" w14:textId="1F9D9042" w:rsidR="00454FC3" w:rsidRPr="003B66CA" w:rsidRDefault="00895C1B">
      <w:pPr>
        <w:pStyle w:val="Normal1"/>
        <w:numPr>
          <w:ilvl w:val="0"/>
          <w:numId w:val="3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Report and Follow-up Software Errors. </w:t>
      </w:r>
    </w:p>
    <w:p w14:paraId="0EE46112" w14:textId="2CD95FEE" w:rsidR="00454FC3" w:rsidRPr="003B66CA" w:rsidRDefault="00895C1B">
      <w:pPr>
        <w:pStyle w:val="Normal1"/>
        <w:numPr>
          <w:ilvl w:val="0"/>
          <w:numId w:val="3"/>
        </w:numPr>
        <w:tabs>
          <w:tab w:val="left" w:pos="1740"/>
          <w:tab w:val="left" w:pos="1860"/>
        </w:tabs>
        <w:ind w:right="-660"/>
        <w:rPr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>Responsible to Provide Parts Catalog</w:t>
      </w:r>
      <w:r w:rsidR="003B66CA">
        <w:rPr>
          <w:rFonts w:ascii="Tahoma" w:eastAsia="Tahoma" w:hAnsi="Tahoma" w:cs="Tahoma"/>
          <w:sz w:val="18"/>
          <w:szCs w:val="18"/>
          <w:lang w:val="en-GB"/>
        </w:rPr>
        <w:t>ue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in the Epsilon Web System and Loading Parts Catalog</w:t>
      </w:r>
      <w:r w:rsidR="00053C35" w:rsidRPr="003B66CA">
        <w:rPr>
          <w:rFonts w:ascii="Tahoma" w:eastAsia="Tahoma" w:hAnsi="Tahoma" w:cs="Tahoma"/>
          <w:sz w:val="18"/>
          <w:szCs w:val="18"/>
          <w:lang w:val="en-GB"/>
        </w:rPr>
        <w:t>ue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to Other Servers (National and Global market). </w:t>
      </w:r>
    </w:p>
    <w:p w14:paraId="6A6C9A52" w14:textId="77777777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sz w:val="20"/>
          <w:szCs w:val="20"/>
          <w:lang w:val="en-GB"/>
        </w:rPr>
      </w:pPr>
      <w:r w:rsidRPr="003B66CA">
        <w:rPr>
          <w:rFonts w:ascii="Tahoma" w:eastAsia="Tahoma" w:hAnsi="Tahoma" w:cs="Tahoma"/>
          <w:sz w:val="20"/>
          <w:szCs w:val="20"/>
          <w:lang w:val="en-GB"/>
        </w:rPr>
        <w:tab/>
      </w:r>
      <w:r w:rsidRPr="003B66CA">
        <w:rPr>
          <w:rFonts w:ascii="Tahoma" w:eastAsia="Tahoma" w:hAnsi="Tahoma" w:cs="Tahoma"/>
          <w:sz w:val="20"/>
          <w:szCs w:val="20"/>
          <w:lang w:val="en-GB"/>
        </w:rPr>
        <w:tab/>
      </w:r>
    </w:p>
    <w:p w14:paraId="63693120" w14:textId="77777777" w:rsidR="00454FC3" w:rsidRPr="003B66CA" w:rsidRDefault="00895C1B">
      <w:pPr>
        <w:pStyle w:val="Normal1"/>
        <w:tabs>
          <w:tab w:val="left" w:pos="1740"/>
          <w:tab w:val="left" w:pos="1860"/>
        </w:tabs>
        <w:ind w:right="-660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ab/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Consulting - Wireless Networks.</w:t>
      </w:r>
    </w:p>
    <w:p w14:paraId="558E83B2" w14:textId="77777777" w:rsidR="00454FC3" w:rsidRPr="003B66CA" w:rsidRDefault="00895C1B">
      <w:pPr>
        <w:pStyle w:val="Normal1"/>
        <w:tabs>
          <w:tab w:val="left" w:pos="1740"/>
        </w:tabs>
        <w:ind w:right="-660"/>
        <w:rPr>
          <w:rFonts w:ascii="Tahoma" w:eastAsia="Tahoma" w:hAnsi="Tahoma" w:cs="Tahoma"/>
          <w:sz w:val="18"/>
          <w:szCs w:val="18"/>
          <w:u w:val="single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ab/>
      </w:r>
      <w:r w:rsidRPr="003B66CA">
        <w:rPr>
          <w:rFonts w:ascii="Tahoma" w:eastAsia="Tahoma" w:hAnsi="Tahoma" w:cs="Tahoma"/>
          <w:sz w:val="18"/>
          <w:szCs w:val="18"/>
          <w:u w:val="single"/>
          <w:lang w:val="en-GB"/>
        </w:rPr>
        <w:t>Activities:</w:t>
      </w:r>
    </w:p>
    <w:p w14:paraId="575F3328" w14:textId="48B61B3C" w:rsidR="00454FC3" w:rsidRPr="00CC6021" w:rsidRDefault="00895C1B">
      <w:pPr>
        <w:pStyle w:val="Normal1"/>
        <w:numPr>
          <w:ilvl w:val="0"/>
          <w:numId w:val="1"/>
        </w:numPr>
        <w:tabs>
          <w:tab w:val="left" w:pos="1740"/>
        </w:tabs>
        <w:ind w:right="-660"/>
        <w:rPr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>Enterprise Wireless LAN Network Consulting, Indoor/Outdoor Applications, Design, Pre-Deployment and Post Deployment Surveys, Optimi</w:t>
      </w:r>
      <w:r w:rsidR="00065521" w:rsidRPr="003B66CA">
        <w:rPr>
          <w:rFonts w:ascii="Tahoma" w:eastAsia="Tahoma" w:hAnsi="Tahoma" w:cs="Tahoma"/>
          <w:sz w:val="18"/>
          <w:szCs w:val="18"/>
          <w:lang w:val="en-GB"/>
        </w:rPr>
        <w:t>s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>ation and Troubleshooting.</w:t>
      </w:r>
    </w:p>
    <w:p w14:paraId="6F8137EE" w14:textId="77777777" w:rsidR="00CC6021" w:rsidRDefault="00CC6021" w:rsidP="00CC6021">
      <w:pPr>
        <w:pStyle w:val="Normal1"/>
        <w:tabs>
          <w:tab w:val="left" w:pos="1740"/>
        </w:tabs>
        <w:ind w:right="-660"/>
        <w:rPr>
          <w:rFonts w:ascii="Tahoma" w:eastAsia="Tahoma" w:hAnsi="Tahoma" w:cs="Tahoma"/>
          <w:sz w:val="18"/>
          <w:szCs w:val="18"/>
          <w:lang w:val="en-GB"/>
        </w:rPr>
      </w:pPr>
    </w:p>
    <w:p w14:paraId="73F62276" w14:textId="3709013C" w:rsidR="00CC6021" w:rsidRDefault="00CC6021" w:rsidP="00CC6021">
      <w:pPr>
        <w:pStyle w:val="Normal1"/>
        <w:tabs>
          <w:tab w:val="left" w:pos="1740"/>
        </w:tabs>
        <w:ind w:right="-660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F7974BB" wp14:editId="4DBBE525">
                <wp:simplePos x="0" y="0"/>
                <wp:positionH relativeFrom="column">
                  <wp:posOffset>-341630</wp:posOffset>
                </wp:positionH>
                <wp:positionV relativeFrom="paragraph">
                  <wp:posOffset>139700</wp:posOffset>
                </wp:positionV>
                <wp:extent cx="1368425" cy="293370"/>
                <wp:effectExtent l="0" t="0" r="3175" b="0"/>
                <wp:wrapNone/>
                <wp:docPr id="416288836" name="Rectangle 416288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293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EF3793" w14:textId="7C8E2D9A" w:rsidR="00CC6021" w:rsidRDefault="00CC6021" w:rsidP="00CC6021">
                            <w:pPr>
                              <w:pStyle w:val="Normal1"/>
                              <w:ind w:left="-567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Speci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Certifications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974BB" id="Rectangle 416288836" o:spid="_x0000_s1028" style="position:absolute;margin-left:-26.9pt;margin-top:11pt;width:107.75pt;height:23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" fillcolor="#f2f2f2" stroked="f">
                <v:textbox inset="0,0,0,0">
                  <w:txbxContent>
                    <w:p w14:paraId="7FEF3793" w14:textId="7C8E2D9A" w:rsidR="00CC6021" w:rsidRDefault="00CC6021" w:rsidP="00CC6021">
                      <w:pPr>
                        <w:pStyle w:val="Normal1"/>
                        <w:ind w:left="-567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Speci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Certifications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72B4F2F" w14:textId="77777777" w:rsidR="00CC6021" w:rsidRDefault="00CC6021" w:rsidP="00CC6021">
      <w:pPr>
        <w:pStyle w:val="Normal1"/>
        <w:tabs>
          <w:tab w:val="left" w:pos="1740"/>
          <w:tab w:val="left" w:pos="1860"/>
        </w:tabs>
        <w:ind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rFonts w:ascii="Tahoma" w:eastAsia="Tahoma" w:hAnsi="Tahoma" w:cs="Tahoma"/>
          <w:b/>
          <w:sz w:val="18"/>
          <w:szCs w:val="18"/>
          <w:lang w:val="en-GB"/>
        </w:rPr>
        <w:t>Certified Kubernetes Administrator (CKA)</w:t>
      </w:r>
    </w:p>
    <w:p w14:paraId="3C6EC102" w14:textId="6EB32AA7" w:rsidR="00CC6021" w:rsidRPr="003B66CA" w:rsidRDefault="00CC6021" w:rsidP="00CC6021">
      <w:pPr>
        <w:pStyle w:val="Normal1"/>
        <w:tabs>
          <w:tab w:val="left" w:pos="1740"/>
        </w:tabs>
        <w:ind w:right="-66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hyperlink r:id="rId8" w:tooltip="https://urldefense.com/v3/__https://www.credly.com/go/x0iMgV9YX1X1ZfIrKSZ90Q__;!!Iz9xO38YGHZK!5DSSLixk8kM171KFS2VCvEmNQxYCxCul6fQOU53HAs1YMX0et_Jh5zZLMR-l-lpET1ogVFwV2zaioDw393s$" w:history="1">
        <w:r>
          <w:rPr>
            <w:rStyle w:val="Hyperlink"/>
            <w:rFonts w:ascii="Open Sans" w:hAnsi="Open Sans" w:cs="Open Sans"/>
            <w:color w:val="3A8378"/>
            <w:sz w:val="18"/>
            <w:szCs w:val="18"/>
          </w:rPr>
          <w:t>https://www.credly.com/go/x0iMgV9YX1X1ZfIrKSZ90Q</w:t>
        </w:r>
      </w:hyperlink>
    </w:p>
    <w:p w14:paraId="27E1E577" w14:textId="0D234563" w:rsidR="00CC6021" w:rsidRPr="003B66CA" w:rsidRDefault="00895C1B">
      <w:pPr>
        <w:pStyle w:val="Normal1"/>
        <w:tabs>
          <w:tab w:val="left" w:pos="1740"/>
          <w:tab w:val="left" w:pos="1860"/>
        </w:tabs>
        <w:ind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                     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ab/>
      </w:r>
    </w:p>
    <w:p w14:paraId="00F9E73C" w14:textId="5C6781B9" w:rsidR="008E03BC" w:rsidRPr="003B66CA" w:rsidRDefault="008E03BC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1439C86" wp14:editId="6A201524">
                <wp:simplePos x="0" y="0"/>
                <wp:positionH relativeFrom="column">
                  <wp:posOffset>-342900</wp:posOffset>
                </wp:positionH>
                <wp:positionV relativeFrom="paragraph">
                  <wp:posOffset>15875</wp:posOffset>
                </wp:positionV>
                <wp:extent cx="1368425" cy="293370"/>
                <wp:effectExtent l="0" t="0" r="31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293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F37188" w14:textId="55CCBEB9" w:rsidR="008E03BC" w:rsidRDefault="008E03BC" w:rsidP="008E03BC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Speciali</w:t>
                            </w:r>
                            <w:r w:rsidR="0006552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ation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1439C86" id="Rectangle 3" o:spid="_x0000_s1028" style="position:absolute;left:0;text-align:left;margin-left:-27pt;margin-top:1.25pt;width:107.75pt;height:2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" fillcolor="#f2f2f2" stroked="f">
                <v:textbox inset="0,0,0,0">
                  <w:txbxContent>
                    <w:p w14:paraId="75F37188" w14:textId="55CCBEB9" w:rsidR="008E03BC" w:rsidRDefault="008E03BC" w:rsidP="008E03BC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Speciali</w:t>
                      </w:r>
                      <w:r w:rsidR="00065521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ation </w:t>
                      </w:r>
                    </w:p>
                  </w:txbxContent>
                </v:textbox>
              </v:rect>
            </w:pict>
          </mc:Fallback>
        </mc:AlternateConten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University of Campinas – UNICAMP.</w:t>
      </w:r>
    </w:p>
    <w:p w14:paraId="708F21DE" w14:textId="0E290EA5" w:rsidR="00454FC3" w:rsidRPr="003B66CA" w:rsidRDefault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 xml:space="preserve">Course: 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Cloud and Virtualisation of </w:t>
      </w:r>
      <w:r w:rsidR="0060015F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Computer 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Network</w:t>
      </w:r>
      <w:r w:rsidR="00895C1B" w:rsidRPr="003B66CA">
        <w:rPr>
          <w:rFonts w:ascii="Tahoma" w:eastAsia="Tahoma" w:hAnsi="Tahoma" w:cs="Tahoma"/>
          <w:b/>
          <w:sz w:val="18"/>
          <w:szCs w:val="18"/>
          <w:lang w:val="en-GB"/>
        </w:rPr>
        <w:t>.</w:t>
      </w:r>
    </w:p>
    <w:p w14:paraId="3E132D65" w14:textId="7B297407" w:rsidR="00454FC3" w:rsidRPr="003B66CA" w:rsidRDefault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Complete – 03/2018 to 12/2018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>.</w:t>
      </w:r>
    </w:p>
    <w:p w14:paraId="23C6A109" w14:textId="77777777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</w:p>
    <w:p w14:paraId="161CA206" w14:textId="76693E8C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University of Campinas – UNICAMP.</w:t>
      </w:r>
    </w:p>
    <w:p w14:paraId="3AAE35E3" w14:textId="14CE1BA0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Course: </w:t>
      </w:r>
      <w:r w:rsidR="0060015F" w:rsidRPr="003B66CA">
        <w:rPr>
          <w:rFonts w:ascii="Tahoma" w:eastAsia="Tahoma" w:hAnsi="Tahoma" w:cs="Tahoma"/>
          <w:b/>
          <w:sz w:val="18"/>
          <w:szCs w:val="18"/>
          <w:lang w:val="en-GB"/>
        </w:rPr>
        <w:t>Expert in Computer Network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.</w:t>
      </w:r>
    </w:p>
    <w:p w14:paraId="73D6BEE0" w14:textId="701F4866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Complete – 01/2011 to 03/2012.</w:t>
      </w:r>
    </w:p>
    <w:p w14:paraId="21168150" w14:textId="77777777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</w:p>
    <w:p w14:paraId="1A2DC9D0" w14:textId="776B9CBF" w:rsidR="008E03BC" w:rsidRPr="003B66CA" w:rsidRDefault="008E03BC" w:rsidP="00B61018">
      <w:pPr>
        <w:pStyle w:val="Normal1"/>
        <w:ind w:left="1701" w:right="-660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F</w:t>
      </w:r>
      <w:r w:rsidR="00895C1B" w:rsidRPr="003B66CA">
        <w:rPr>
          <w:rFonts w:ascii="Tahoma" w:eastAsia="Tahoma" w:hAnsi="Tahoma" w:cs="Tahoma"/>
          <w:b/>
          <w:sz w:val="18"/>
          <w:szCs w:val="18"/>
          <w:lang w:val="en-GB"/>
        </w:rPr>
        <w:t>aculdade de Jaguariúna - FAJ</w:t>
      </w:r>
      <w:r w:rsidR="00895C1B" w:rsidRPr="003B66CA">
        <w:rPr>
          <w:sz w:val="18"/>
          <w:szCs w:val="18"/>
          <w:lang w:val="en-GB"/>
        </w:rPr>
        <w:t>.</w:t>
      </w:r>
      <w:r w:rsidR="00895C1B"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E3CC03D" wp14:editId="4BA79D68">
                <wp:simplePos x="0" y="0"/>
                <wp:positionH relativeFrom="column">
                  <wp:posOffset>-342899</wp:posOffset>
                </wp:positionH>
                <wp:positionV relativeFrom="paragraph">
                  <wp:posOffset>50800</wp:posOffset>
                </wp:positionV>
                <wp:extent cx="1368425" cy="29337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313" y="3642840"/>
                          <a:ext cx="1349375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ADD3E0" w14:textId="77777777" w:rsidR="001217E4" w:rsidRDefault="001217E4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University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E3CC03D" id="Rectangle 4" o:spid="_x0000_s1029" style="position:absolute;left:0;text-align:left;margin-left:-27pt;margin-top:4pt;width:107.7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" fillcolor="#f2f2f2" stroked="f">
                <v:textbox inset="0,0,0,0">
                  <w:txbxContent>
                    <w:p w14:paraId="57ADD3E0" w14:textId="77777777" w:rsidR="001217E4" w:rsidRDefault="001217E4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University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D92148" w14:textId="61B63541" w:rsidR="00454FC3" w:rsidRPr="003B66CA" w:rsidRDefault="00895C1B">
      <w:pPr>
        <w:pStyle w:val="Normal1"/>
        <w:ind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Course: 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BS</w:t>
      </w:r>
      <w:r w:rsidR="0060015F" w:rsidRPr="003B66CA">
        <w:rPr>
          <w:rFonts w:ascii="Tahoma" w:eastAsia="Tahoma" w:hAnsi="Tahoma" w:cs="Tahoma"/>
          <w:b/>
          <w:sz w:val="18"/>
          <w:szCs w:val="18"/>
          <w:lang w:val="en-GB"/>
        </w:rPr>
        <w:t>c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of Computer Science.</w:t>
      </w:r>
    </w:p>
    <w:p w14:paraId="3E5D2055" w14:textId="4028F6C3" w:rsidR="00454FC3" w:rsidRPr="003B66CA" w:rsidRDefault="00895C1B">
      <w:pPr>
        <w:pStyle w:val="Normal1"/>
        <w:ind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>Complete – 02/2007 to 12/2010.</w:t>
      </w:r>
    </w:p>
    <w:p w14:paraId="7E8F7698" w14:textId="77777777" w:rsidR="003A31F3" w:rsidRPr="003B66CA" w:rsidRDefault="003A31F3">
      <w:pPr>
        <w:pStyle w:val="Normal1"/>
        <w:ind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</w:p>
    <w:p w14:paraId="320CE63F" w14:textId="2325A2ED" w:rsidR="008E03BC" w:rsidRPr="003B66CA" w:rsidRDefault="00895C1B" w:rsidP="008E03BC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20"/>
          <w:szCs w:val="20"/>
          <w:lang w:val="en-GB"/>
        </w:rPr>
        <w:t xml:space="preserve"> </w:t>
      </w:r>
      <w:r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4E6FED" wp14:editId="7428CC6F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1368425" cy="2933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313" y="3642840"/>
                          <a:ext cx="1349375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23F901" w14:textId="329874B6" w:rsidR="001217E4" w:rsidRDefault="008E03BC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High School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84E6FED" id="Rectangle 1" o:spid="_x0000_s1030" style="position:absolute;left:0;text-align:left;margin-left:-27pt;margin-top:1pt;width:107.75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" fillcolor="#f2f2f2" stroked="f">
                <v:textbox inset="0,0,0,0">
                  <w:txbxContent>
                    <w:p w14:paraId="7823F901" w14:textId="329874B6" w:rsidR="001217E4" w:rsidRDefault="008E03BC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High School</w:t>
                      </w:r>
                    </w:p>
                  </w:txbxContent>
                </v:textbox>
              </v:rect>
            </w:pict>
          </mc:Fallback>
        </mc:AlternateContent>
      </w:r>
      <w:r w:rsidR="008E03BC" w:rsidRPr="003B66CA">
        <w:rPr>
          <w:rFonts w:ascii="Tahoma" w:eastAsia="Tahoma" w:hAnsi="Tahoma" w:cs="Tahoma"/>
          <w:b/>
          <w:sz w:val="18"/>
          <w:szCs w:val="18"/>
          <w:lang w:val="en-GB"/>
        </w:rPr>
        <w:t>E. E. Prof. “Clodoveu Barbosa”.</w:t>
      </w:r>
    </w:p>
    <w:p w14:paraId="33E9C552" w14:textId="77777777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20"/>
          <w:szCs w:val="20"/>
          <w:lang w:val="en-GB"/>
        </w:rPr>
        <w:t xml:space="preserve"> </w:t>
      </w: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Course: 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>Technical in Data Processing.</w:t>
      </w:r>
    </w:p>
    <w:p w14:paraId="12967B82" w14:textId="31C02C74" w:rsidR="008E03BC" w:rsidRPr="003B66CA" w:rsidRDefault="008E03BC" w:rsidP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sz w:val="18"/>
          <w:szCs w:val="18"/>
          <w:lang w:val="en-GB"/>
        </w:rPr>
        <w:t xml:space="preserve"> Complete – 07/2002 to 12/2003.</w:t>
      </w:r>
    </w:p>
    <w:p w14:paraId="5100D016" w14:textId="77777777" w:rsidR="00454FC3" w:rsidRPr="003B66CA" w:rsidRDefault="00454FC3">
      <w:pPr>
        <w:pStyle w:val="Normal1"/>
        <w:ind w:left="1701" w:right="-660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</w:p>
    <w:p w14:paraId="273BB083" w14:textId="09E87944" w:rsidR="00454FC3" w:rsidRPr="003B66CA" w:rsidRDefault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</w:t>
      </w:r>
      <w:r w:rsidR="00E84ADA" w:rsidRPr="003B66CA">
        <w:rPr>
          <w:rFonts w:ascii="Tahoma" w:eastAsia="Tahoma" w:hAnsi="Tahoma" w:cs="Tahoma"/>
          <w:b/>
          <w:sz w:val="18"/>
          <w:szCs w:val="18"/>
          <w:lang w:val="en-GB"/>
        </w:rPr>
        <w:t>Portuguese –</w:t>
      </w: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Native</w:t>
      </w:r>
      <w:r w:rsidR="00895C1B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. </w:t>
      </w:r>
      <w:r w:rsidR="00895C1B" w:rsidRPr="003B66C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C37A98C" wp14:editId="5E70370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368425" cy="2933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1313" y="3642840"/>
                          <a:ext cx="1349375" cy="274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791FD7" w14:textId="77777777" w:rsidR="001217E4" w:rsidRDefault="001217E4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Languages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C37A98C" id="Rectangle 2" o:spid="_x0000_s1031" style="position:absolute;left:0;text-align:left;margin-left:-27pt;margin-top:0;width:107.75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" fillcolor="#f2f2f2" stroked="f">
                <v:textbox inset="0,0,0,0">
                  <w:txbxContent>
                    <w:p w14:paraId="09791FD7" w14:textId="77777777" w:rsidR="001217E4" w:rsidRDefault="001217E4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p w14:paraId="5D5BE50D" w14:textId="3680EC83" w:rsidR="00E84ADA" w:rsidRPr="003B66CA" w:rsidRDefault="008E03BC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</w:t>
      </w:r>
      <w:r w:rsidR="00E84ADA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English </w:t>
      </w:r>
      <w:r w:rsidR="005667DB" w:rsidRPr="003B66CA">
        <w:rPr>
          <w:rFonts w:ascii="Tahoma" w:eastAsia="Tahoma" w:hAnsi="Tahoma" w:cs="Tahoma"/>
          <w:b/>
          <w:sz w:val="18"/>
          <w:szCs w:val="18"/>
          <w:lang w:val="en-GB"/>
        </w:rPr>
        <w:t>–</w:t>
      </w:r>
      <w:r w:rsidR="00E84ADA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Advanced</w:t>
      </w:r>
      <w:r w:rsidR="005667DB" w:rsidRPr="003B66CA">
        <w:rPr>
          <w:rFonts w:ascii="Tahoma" w:eastAsia="Tahoma" w:hAnsi="Tahoma" w:cs="Tahoma"/>
          <w:b/>
          <w:sz w:val="18"/>
          <w:szCs w:val="18"/>
          <w:lang w:val="en-GB"/>
        </w:rPr>
        <w:t>.</w:t>
      </w:r>
      <w:r w:rsidR="00895C1B" w:rsidRPr="003B66CA">
        <w:rPr>
          <w:rFonts w:ascii="Tahoma" w:eastAsia="Tahoma" w:hAnsi="Tahoma" w:cs="Tahoma"/>
          <w:sz w:val="18"/>
          <w:szCs w:val="18"/>
          <w:lang w:val="en-GB"/>
        </w:rPr>
        <w:t xml:space="preserve"> </w:t>
      </w:r>
    </w:p>
    <w:p w14:paraId="089AB7FA" w14:textId="0AFE2A05" w:rsidR="00FF4CFB" w:rsidRPr="003B66CA" w:rsidRDefault="008E03BC" w:rsidP="00E84ADA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</w:t>
      </w:r>
      <w:r w:rsidR="00EF049B" w:rsidRPr="003B66CA">
        <w:rPr>
          <w:rFonts w:ascii="Tahoma" w:eastAsia="Tahoma" w:hAnsi="Tahoma" w:cs="Tahoma"/>
          <w:b/>
          <w:sz w:val="18"/>
          <w:szCs w:val="18"/>
          <w:lang w:val="en-GB"/>
        </w:rPr>
        <w:t>Spanish</w:t>
      </w:r>
      <w:r w:rsidR="00895C1B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- Intermediate.</w:t>
      </w:r>
    </w:p>
    <w:p w14:paraId="0A3D8652" w14:textId="539EBFC8" w:rsidR="00F968D4" w:rsidRPr="003B66CA" w:rsidRDefault="008E03BC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  <w:r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</w:t>
      </w:r>
      <w:r w:rsidR="00F968D4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Italian </w:t>
      </w:r>
      <w:r w:rsidR="00E84ADA" w:rsidRPr="003B66CA">
        <w:rPr>
          <w:rFonts w:ascii="Tahoma" w:eastAsia="Tahoma" w:hAnsi="Tahoma" w:cs="Tahoma"/>
          <w:b/>
          <w:sz w:val="18"/>
          <w:szCs w:val="18"/>
          <w:lang w:val="en-GB"/>
        </w:rPr>
        <w:t>–</w:t>
      </w:r>
      <w:r w:rsidR="005667DB" w:rsidRPr="003B66CA">
        <w:rPr>
          <w:rFonts w:ascii="Tahoma" w:eastAsia="Tahoma" w:hAnsi="Tahoma" w:cs="Tahoma"/>
          <w:b/>
          <w:sz w:val="18"/>
          <w:szCs w:val="18"/>
          <w:lang w:val="en-GB"/>
        </w:rPr>
        <w:t xml:space="preserve"> Intermediate.</w:t>
      </w:r>
    </w:p>
    <w:p w14:paraId="2148C78D" w14:textId="77777777" w:rsidR="005667DB" w:rsidRPr="003B66CA" w:rsidRDefault="005667DB">
      <w:pPr>
        <w:pStyle w:val="Normal1"/>
        <w:ind w:left="1701" w:right="-660"/>
        <w:jc w:val="both"/>
        <w:rPr>
          <w:rFonts w:ascii="Tahoma" w:eastAsia="Tahoma" w:hAnsi="Tahoma" w:cs="Tahoma"/>
          <w:b/>
          <w:sz w:val="18"/>
          <w:szCs w:val="18"/>
          <w:lang w:val="en-GB"/>
        </w:rPr>
      </w:pPr>
    </w:p>
    <w:p w14:paraId="7F5FC9B8" w14:textId="77777777" w:rsidR="00454FC3" w:rsidRPr="003B66CA" w:rsidRDefault="00454FC3">
      <w:pPr>
        <w:pStyle w:val="Normal1"/>
        <w:ind w:right="-660"/>
        <w:jc w:val="both"/>
        <w:rPr>
          <w:rFonts w:ascii="Tahoma" w:eastAsia="Tahoma" w:hAnsi="Tahoma" w:cs="Tahoma"/>
          <w:b/>
          <w:noProof/>
          <w:sz w:val="20"/>
          <w:szCs w:val="20"/>
          <w:lang w:val="en-GB"/>
        </w:rPr>
      </w:pPr>
    </w:p>
    <w:p w14:paraId="79002170" w14:textId="77777777" w:rsidR="00454FC3" w:rsidRPr="003B66CA" w:rsidRDefault="00454FC3">
      <w:pPr>
        <w:pStyle w:val="Normal1"/>
        <w:ind w:left="1701" w:right="-660"/>
        <w:jc w:val="both"/>
        <w:rPr>
          <w:rFonts w:ascii="Tahoma" w:eastAsia="Tahoma" w:hAnsi="Tahoma" w:cs="Tahoma"/>
          <w:sz w:val="18"/>
          <w:szCs w:val="18"/>
          <w:lang w:val="en-GB"/>
        </w:rPr>
      </w:pPr>
    </w:p>
    <w:p w14:paraId="150FC90A" w14:textId="153D460B" w:rsidR="00454FC3" w:rsidRPr="003B66CA" w:rsidRDefault="00454FC3" w:rsidP="003E25E0">
      <w:pPr>
        <w:pStyle w:val="Normal1"/>
        <w:widowControl w:val="0"/>
        <w:tabs>
          <w:tab w:val="left" w:pos="220"/>
          <w:tab w:val="left" w:pos="720"/>
        </w:tabs>
        <w:ind w:left="940"/>
        <w:rPr>
          <w:rFonts w:ascii="Tahoma" w:eastAsia="Tahoma" w:hAnsi="Tahoma" w:cs="Tahoma"/>
          <w:sz w:val="40"/>
          <w:szCs w:val="40"/>
          <w:lang w:val="en-GB"/>
        </w:rPr>
      </w:pPr>
    </w:p>
    <w:p w14:paraId="19A04825" w14:textId="77777777" w:rsidR="00454FC3" w:rsidRPr="003B66CA" w:rsidRDefault="00895C1B">
      <w:pPr>
        <w:pStyle w:val="Normal1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Tahoma" w:eastAsia="Tahoma" w:hAnsi="Tahoma" w:cs="Tahoma"/>
          <w:sz w:val="40"/>
          <w:szCs w:val="40"/>
          <w:lang w:val="en-GB"/>
        </w:rPr>
      </w:pPr>
      <w:r w:rsidRPr="003B66CA">
        <w:rPr>
          <w:rFonts w:ascii="Tahoma" w:eastAsia="Tahoma" w:hAnsi="Tahoma" w:cs="Tahoma"/>
          <w:color w:val="306300"/>
          <w:sz w:val="40"/>
          <w:szCs w:val="40"/>
          <w:lang w:val="en-GB"/>
        </w:rPr>
        <w:tab/>
      </w:r>
    </w:p>
    <w:p w14:paraId="34FC802B" w14:textId="77777777" w:rsidR="00454FC3" w:rsidRPr="003B66CA" w:rsidRDefault="00895C1B">
      <w:pPr>
        <w:pStyle w:val="Normal1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Tahoma" w:eastAsia="Tahoma" w:hAnsi="Tahoma" w:cs="Tahoma"/>
          <w:sz w:val="20"/>
          <w:szCs w:val="20"/>
          <w:lang w:val="en-GB"/>
        </w:rPr>
      </w:pPr>
      <w:r w:rsidRPr="003B66CA">
        <w:rPr>
          <w:rFonts w:ascii="Tahoma" w:eastAsia="Tahoma" w:hAnsi="Tahoma" w:cs="Tahoma"/>
          <w:color w:val="306300"/>
          <w:sz w:val="20"/>
          <w:szCs w:val="20"/>
          <w:lang w:val="en-GB"/>
        </w:rPr>
        <w:tab/>
      </w:r>
      <w:r w:rsidRPr="003B66CA">
        <w:rPr>
          <w:rFonts w:ascii="Tahoma" w:eastAsia="Tahoma" w:hAnsi="Tahoma" w:cs="Tahoma"/>
          <w:color w:val="306300"/>
          <w:sz w:val="20"/>
          <w:szCs w:val="20"/>
          <w:lang w:val="en-GB"/>
        </w:rPr>
        <w:tab/>
      </w:r>
    </w:p>
    <w:p w14:paraId="55CDCB76" w14:textId="77777777" w:rsidR="00454FC3" w:rsidRPr="003B66CA" w:rsidRDefault="00895C1B">
      <w:pPr>
        <w:pStyle w:val="Normal1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Tahoma" w:eastAsia="Tahoma" w:hAnsi="Tahoma" w:cs="Tahoma"/>
          <w:sz w:val="20"/>
          <w:szCs w:val="20"/>
          <w:lang w:val="en-GB"/>
        </w:rPr>
      </w:pPr>
      <w:r w:rsidRPr="003B66CA">
        <w:rPr>
          <w:rFonts w:ascii="Tahoma" w:eastAsia="Tahoma" w:hAnsi="Tahoma" w:cs="Tahoma"/>
          <w:color w:val="306300"/>
          <w:sz w:val="20"/>
          <w:szCs w:val="20"/>
          <w:lang w:val="en-GB"/>
        </w:rPr>
        <w:tab/>
      </w:r>
    </w:p>
    <w:p w14:paraId="53033F8A" w14:textId="77777777" w:rsidR="00454FC3" w:rsidRPr="003B66CA" w:rsidRDefault="00454FC3">
      <w:pPr>
        <w:pStyle w:val="Normal1"/>
        <w:ind w:left="1701" w:right="-660"/>
        <w:jc w:val="both"/>
        <w:rPr>
          <w:rFonts w:ascii="Tahoma" w:eastAsia="Tahoma" w:hAnsi="Tahoma" w:cs="Tahoma"/>
          <w:sz w:val="20"/>
          <w:szCs w:val="20"/>
          <w:lang w:val="en-GB"/>
        </w:rPr>
      </w:pPr>
    </w:p>
    <w:sectPr w:rsidR="00454FC3" w:rsidRPr="003B66CA"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857"/>
    <w:multiLevelType w:val="multilevel"/>
    <w:tmpl w:val="89E0D8AE"/>
    <w:lvl w:ilvl="0">
      <w:start w:val="1"/>
      <w:numFmt w:val="bullet"/>
      <w:lvlText w:val=""/>
      <w:lvlJc w:val="left"/>
      <w:pPr>
        <w:ind w:left="940" w:hanging="360"/>
      </w:pPr>
    </w:lvl>
    <w:lvl w:ilvl="1">
      <w:start w:val="1"/>
      <w:numFmt w:val="bullet"/>
      <w:lvlText w:val="◦"/>
      <w:lvlJc w:val="left"/>
      <w:pPr>
        <w:ind w:left="166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FE175CA"/>
    <w:multiLevelType w:val="hybridMultilevel"/>
    <w:tmpl w:val="22AEBE7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6B91999"/>
    <w:multiLevelType w:val="multilevel"/>
    <w:tmpl w:val="7AC2D4CA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47C0F"/>
    <w:multiLevelType w:val="multilevel"/>
    <w:tmpl w:val="67AA81C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0D4099"/>
    <w:multiLevelType w:val="multilevel"/>
    <w:tmpl w:val="C9869F2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D47F94"/>
    <w:multiLevelType w:val="multilevel"/>
    <w:tmpl w:val="396E9964"/>
    <w:lvl w:ilvl="0">
      <w:start w:val="1"/>
      <w:numFmt w:val="bullet"/>
      <w:lvlText w:val="✉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1879269738">
    <w:abstractNumId w:val="4"/>
  </w:num>
  <w:num w:numId="2" w16cid:durableId="579868313">
    <w:abstractNumId w:val="3"/>
  </w:num>
  <w:num w:numId="3" w16cid:durableId="338386132">
    <w:abstractNumId w:val="2"/>
  </w:num>
  <w:num w:numId="4" w16cid:durableId="923344238">
    <w:abstractNumId w:val="5"/>
  </w:num>
  <w:num w:numId="5" w16cid:durableId="660888863">
    <w:abstractNumId w:val="0"/>
  </w:num>
  <w:num w:numId="6" w16cid:durableId="29125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C3"/>
    <w:rsid w:val="00027CAC"/>
    <w:rsid w:val="00046145"/>
    <w:rsid w:val="00053C35"/>
    <w:rsid w:val="00053FD8"/>
    <w:rsid w:val="00065521"/>
    <w:rsid w:val="000726F2"/>
    <w:rsid w:val="00080199"/>
    <w:rsid w:val="00090834"/>
    <w:rsid w:val="000A5DCD"/>
    <w:rsid w:val="000F10ED"/>
    <w:rsid w:val="00117293"/>
    <w:rsid w:val="00120D6E"/>
    <w:rsid w:val="001217E4"/>
    <w:rsid w:val="001452E5"/>
    <w:rsid w:val="001550BB"/>
    <w:rsid w:val="001812FF"/>
    <w:rsid w:val="001946AE"/>
    <w:rsid w:val="001B1CDA"/>
    <w:rsid w:val="001F2257"/>
    <w:rsid w:val="001F5D1D"/>
    <w:rsid w:val="00213951"/>
    <w:rsid w:val="00216097"/>
    <w:rsid w:val="0024028A"/>
    <w:rsid w:val="00265081"/>
    <w:rsid w:val="003626B2"/>
    <w:rsid w:val="003A31F3"/>
    <w:rsid w:val="003B66CA"/>
    <w:rsid w:val="003B692C"/>
    <w:rsid w:val="003E08BA"/>
    <w:rsid w:val="003E25E0"/>
    <w:rsid w:val="003E71EA"/>
    <w:rsid w:val="003F077F"/>
    <w:rsid w:val="004142A9"/>
    <w:rsid w:val="00421FC8"/>
    <w:rsid w:val="00454FC3"/>
    <w:rsid w:val="00457D72"/>
    <w:rsid w:val="00462C71"/>
    <w:rsid w:val="004840C4"/>
    <w:rsid w:val="004B4056"/>
    <w:rsid w:val="00501576"/>
    <w:rsid w:val="00563F85"/>
    <w:rsid w:val="005667DB"/>
    <w:rsid w:val="005B1B8F"/>
    <w:rsid w:val="005E3EF6"/>
    <w:rsid w:val="005F18A5"/>
    <w:rsid w:val="005F1CD5"/>
    <w:rsid w:val="0060015F"/>
    <w:rsid w:val="00605E63"/>
    <w:rsid w:val="006776BD"/>
    <w:rsid w:val="0069108B"/>
    <w:rsid w:val="006A0B59"/>
    <w:rsid w:val="007108F0"/>
    <w:rsid w:val="0073129B"/>
    <w:rsid w:val="007551B6"/>
    <w:rsid w:val="00780024"/>
    <w:rsid w:val="007D5068"/>
    <w:rsid w:val="007E5CFF"/>
    <w:rsid w:val="007F1E22"/>
    <w:rsid w:val="007F3F2E"/>
    <w:rsid w:val="00867042"/>
    <w:rsid w:val="00874716"/>
    <w:rsid w:val="00881616"/>
    <w:rsid w:val="00895C1B"/>
    <w:rsid w:val="008A59AC"/>
    <w:rsid w:val="008E03BC"/>
    <w:rsid w:val="00900918"/>
    <w:rsid w:val="009A1451"/>
    <w:rsid w:val="009A5AC6"/>
    <w:rsid w:val="00A3152E"/>
    <w:rsid w:val="00A42396"/>
    <w:rsid w:val="00A54335"/>
    <w:rsid w:val="00A62DD8"/>
    <w:rsid w:val="00AA6C76"/>
    <w:rsid w:val="00AC3B58"/>
    <w:rsid w:val="00B4574A"/>
    <w:rsid w:val="00B61018"/>
    <w:rsid w:val="00B909EF"/>
    <w:rsid w:val="00BA0755"/>
    <w:rsid w:val="00BC188B"/>
    <w:rsid w:val="00C3636F"/>
    <w:rsid w:val="00C6612D"/>
    <w:rsid w:val="00CB2D5A"/>
    <w:rsid w:val="00CC6021"/>
    <w:rsid w:val="00CD154B"/>
    <w:rsid w:val="00CD4E6A"/>
    <w:rsid w:val="00CF18EF"/>
    <w:rsid w:val="00D02F98"/>
    <w:rsid w:val="00D25D1D"/>
    <w:rsid w:val="00D4694D"/>
    <w:rsid w:val="00D77CC0"/>
    <w:rsid w:val="00D86D66"/>
    <w:rsid w:val="00DA2754"/>
    <w:rsid w:val="00DC4F79"/>
    <w:rsid w:val="00DE61C6"/>
    <w:rsid w:val="00E15DDE"/>
    <w:rsid w:val="00E16189"/>
    <w:rsid w:val="00E353C4"/>
    <w:rsid w:val="00E402B2"/>
    <w:rsid w:val="00E645AA"/>
    <w:rsid w:val="00E71287"/>
    <w:rsid w:val="00E76D32"/>
    <w:rsid w:val="00E84ADA"/>
    <w:rsid w:val="00EA4D92"/>
    <w:rsid w:val="00EE6ED5"/>
    <w:rsid w:val="00EF049B"/>
    <w:rsid w:val="00EF225C"/>
    <w:rsid w:val="00EF5853"/>
    <w:rsid w:val="00EF5F20"/>
    <w:rsid w:val="00F63AA1"/>
    <w:rsid w:val="00F80833"/>
    <w:rsid w:val="00F968D4"/>
    <w:rsid w:val="00FE212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5252D"/>
  <w15:docId w15:val="{503EEF99-1601-054B-8F50-84F1A6B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jc w:val="center"/>
      <w:outlineLvl w:val="0"/>
    </w:pPr>
    <w:rPr>
      <w:rFonts w:ascii="Tahoma" w:eastAsia="Tahoma" w:hAnsi="Tahoma" w:cs="Tahoma"/>
      <w:b/>
      <w:i/>
      <w:sz w:val="36"/>
      <w:szCs w:val="36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1"/>
    <w:next w:val="Normal1"/>
    <w:pPr>
      <w:keepNext/>
      <w:ind w:left="1701"/>
      <w:outlineLvl w:val="2"/>
    </w:pPr>
    <w:rPr>
      <w:b/>
      <w:sz w:val="22"/>
      <w:szCs w:val="22"/>
    </w:rPr>
  </w:style>
  <w:style w:type="paragraph" w:styleId="Heading4">
    <w:name w:val="heading 4"/>
    <w:basedOn w:val="Normal1"/>
    <w:next w:val="Normal1"/>
    <w:pPr>
      <w:keepNext/>
      <w:ind w:left="1701" w:right="-660"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ind w:left="1701" w:right="-376"/>
      <w:outlineLvl w:val="4"/>
    </w:pPr>
    <w:rPr>
      <w:b/>
      <w:smallCaps/>
      <w:sz w:val="26"/>
      <w:szCs w:val="2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31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credly.com/go/x0iMgV9YX1X1ZfIrKSZ90Q__;!!Iz9xO38YGHZK!5DSSLixk8kM171KFS2VCvEmNQxYCxCul6fQOU53HAs1YMX0et_Jh5zZLMR-l-lpET1ogVFwV2zaioDw393s$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lucascaval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2DEE5-E215-8D4B-B882-120C9EFF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Cavalare</dc:creator>
  <cp:keywords/>
  <dc:description/>
  <cp:lastModifiedBy>Lucas Cavalare</cp:lastModifiedBy>
  <cp:revision>61</cp:revision>
  <cp:lastPrinted>2019-05-05T21:04:00Z</cp:lastPrinted>
  <dcterms:created xsi:type="dcterms:W3CDTF">2020-09-26T07:01:00Z</dcterms:created>
  <dcterms:modified xsi:type="dcterms:W3CDTF">2023-08-03T08:52:00Z</dcterms:modified>
</cp:coreProperties>
</file>